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SimSun"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#110-e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SimSun" w:hAnsi="Arial"/>
          <w:b/>
          <w:sz w:val="22"/>
          <w:szCs w:val="22"/>
          <w:lang w:val="en-GB" w:eastAsia="zh-CN"/>
        </w:rPr>
        <w:t xml:space="preserve">    </w:t>
      </w:r>
      <w:r w:rsidR="00843FA3">
        <w:rPr>
          <w:rFonts w:ascii="Arial" w:eastAsia="SimSun" w:hAnsi="Arial" w:hint="eastAsia"/>
          <w:b/>
          <w:sz w:val="22"/>
          <w:szCs w:val="22"/>
          <w:lang w:val="en-GB" w:eastAsia="zh-CN"/>
        </w:rPr>
        <w:t xml:space="preserve">                    </w:t>
      </w:r>
      <w:r w:rsidRPr="008541C3">
        <w:rPr>
          <w:rFonts w:ascii="Arial" w:eastAsia="SimSun" w:hAnsi="Arial"/>
          <w:b/>
          <w:sz w:val="22"/>
          <w:szCs w:val="22"/>
          <w:lang w:val="en-GB" w:eastAsia="zh-CN"/>
        </w:rPr>
        <w:t>R2-200</w:t>
      </w:r>
      <w:r w:rsidR="00843FA3">
        <w:rPr>
          <w:rFonts w:ascii="Arial" w:eastAsia="SimSun" w:hAnsi="Arial" w:hint="eastAsia"/>
          <w:b/>
          <w:sz w:val="22"/>
          <w:szCs w:val="22"/>
          <w:lang w:val="en-GB" w:eastAsia="zh-CN"/>
        </w:rPr>
        <w:t>4585</w:t>
      </w:r>
    </w:p>
    <w:bookmarkEnd w:id="0"/>
    <w:bookmarkEnd w:id="1"/>
    <w:bookmarkEnd w:id="2"/>
    <w:bookmarkEnd w:id="3"/>
    <w:p w:rsidR="008541C3" w:rsidRPr="008541C3" w:rsidRDefault="008541C3" w:rsidP="008541C3">
      <w:pPr>
        <w:tabs>
          <w:tab w:val="center" w:pos="4536"/>
          <w:tab w:val="right" w:pos="9072"/>
        </w:tabs>
        <w:spacing w:after="0" w:line="240" w:lineRule="auto"/>
        <w:rPr>
          <w:rFonts w:ascii="Arial" w:eastAsia="SimSun" w:hAnsi="Arial" w:cs="Arial"/>
          <w:b/>
          <w:sz w:val="22"/>
          <w:szCs w:val="22"/>
          <w:lang w:val="en-GB" w:eastAsia="zh-CN"/>
        </w:rPr>
      </w:pPr>
      <w:r w:rsidRPr="008541C3">
        <w:rPr>
          <w:rFonts w:ascii="Arial" w:eastAsia="SimSun" w:hAnsi="Arial" w:hint="eastAsia"/>
          <w:b/>
          <w:sz w:val="22"/>
          <w:szCs w:val="22"/>
          <w:lang w:val="en-GB" w:eastAsia="zh-CN"/>
        </w:rPr>
        <w:t>Electronic meeting</w:t>
      </w:r>
      <w:r w:rsidRPr="008541C3">
        <w:rPr>
          <w:rFonts w:ascii="Arial" w:eastAsia="SimSun" w:hAnsi="Arial"/>
          <w:b/>
          <w:sz w:val="22"/>
          <w:szCs w:val="22"/>
          <w:lang w:val="en-GB" w:eastAsia="zh-CN"/>
        </w:rPr>
        <w:t>,</w:t>
      </w:r>
      <w:r w:rsidRPr="008541C3">
        <w:rPr>
          <w:rFonts w:ascii="Arial" w:eastAsia="SimSun" w:hAnsi="Arial" w:cs="Arial"/>
          <w:b/>
          <w:sz w:val="24"/>
          <w:lang w:val="de-DE" w:eastAsia="zh-CN"/>
        </w:rPr>
        <w:t xml:space="preserve"> </w:t>
      </w:r>
      <w:r w:rsidRPr="008541C3">
        <w:rPr>
          <w:rFonts w:ascii="Arial" w:eastAsia="SimSun" w:hAnsi="Arial"/>
          <w:b/>
          <w:sz w:val="22"/>
          <w:szCs w:val="22"/>
          <w:lang w:val="en-GB" w:eastAsia="zh-CN"/>
        </w:rPr>
        <w:t>June 1</w:t>
      </w:r>
      <w:r w:rsidRPr="008541C3">
        <w:rPr>
          <w:rFonts w:ascii="Arial" w:eastAsia="SimSun" w:hAnsi="Arial" w:hint="eastAsia"/>
          <w:b/>
          <w:sz w:val="22"/>
          <w:szCs w:val="22"/>
          <w:lang w:val="en-GB" w:eastAsia="zh-CN"/>
        </w:rPr>
        <w:t xml:space="preserve"> - </w:t>
      </w:r>
      <w:r w:rsidRPr="008541C3">
        <w:rPr>
          <w:rFonts w:ascii="Arial" w:eastAsia="SimSun" w:hAnsi="Arial"/>
          <w:b/>
          <w:sz w:val="22"/>
          <w:szCs w:val="22"/>
          <w:lang w:val="en-GB" w:eastAsia="zh-CN"/>
        </w:rPr>
        <w:t>June 12</w:t>
      </w:r>
      <w:r w:rsidRPr="008541C3">
        <w:rPr>
          <w:rFonts w:ascii="Arial" w:eastAsia="SimSun" w:hAnsi="Arial" w:hint="eastAsia"/>
          <w:b/>
          <w:sz w:val="22"/>
          <w:szCs w:val="22"/>
          <w:lang w:val="en-GB" w:eastAsia="zh-CN"/>
        </w:rPr>
        <w:t>,</w:t>
      </w:r>
      <w:r w:rsidRPr="008541C3">
        <w:rPr>
          <w:rFonts w:ascii="Arial" w:eastAsia="SimSun" w:hAnsi="Arial"/>
          <w:b/>
          <w:sz w:val="22"/>
          <w:szCs w:val="22"/>
          <w:lang w:val="en-GB" w:eastAsia="zh-CN"/>
        </w:rPr>
        <w:t xml:space="preserve"> 2020</w:t>
      </w:r>
      <w:r w:rsidRPr="008541C3">
        <w:rPr>
          <w:rFonts w:ascii="Arial" w:eastAsia="SimSun" w:hAnsi="Arial" w:cs="Arial" w:hint="eastAsia"/>
          <w:b/>
          <w:sz w:val="22"/>
          <w:szCs w:val="22"/>
          <w:lang w:val="en-GB" w:eastAsia="zh-CN"/>
        </w:rPr>
        <w:tab/>
      </w:r>
    </w:p>
    <w:p w:rsidR="008541C3" w:rsidRPr="008541C3" w:rsidRDefault="008541C3" w:rsidP="008541C3">
      <w:pPr>
        <w:tabs>
          <w:tab w:val="center" w:pos="4536"/>
          <w:tab w:val="right" w:pos="9072"/>
        </w:tabs>
        <w:spacing w:after="0" w:line="240" w:lineRule="auto"/>
        <w:rPr>
          <w:rFonts w:ascii="Arial" w:eastAsia="SimSun"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SimSun"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SimSun" w:hAnsi="Arial" w:cs="Arial"/>
          <w:b/>
          <w:sz w:val="22"/>
          <w:szCs w:val="22"/>
          <w:lang w:eastAsia="zh-CN"/>
        </w:rPr>
        <w:t xml:space="preserve">CATT </w:t>
      </w:r>
    </w:p>
    <w:p w:rsidR="008541C3" w:rsidRPr="008541C3" w:rsidRDefault="008541C3" w:rsidP="008541C3">
      <w:pPr>
        <w:tabs>
          <w:tab w:val="left" w:pos="1800"/>
          <w:tab w:val="right" w:pos="9072"/>
        </w:tabs>
        <w:spacing w:after="0" w:line="240" w:lineRule="auto"/>
        <w:jc w:val="both"/>
        <w:rPr>
          <w:rFonts w:ascii="Arial" w:eastAsia="SimSun"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3220A0" w:rsidRPr="003220A0">
        <w:rPr>
          <w:rFonts w:ascii="Arial" w:eastAsia="SimSun" w:hAnsi="Arial" w:cs="Arial"/>
          <w:b/>
          <w:sz w:val="22"/>
          <w:szCs w:val="22"/>
          <w:lang w:eastAsia="zh-CN"/>
        </w:rPr>
        <w:t>Open issues on Accurate Reference Timing</w:t>
      </w:r>
    </w:p>
    <w:p w:rsidR="008541C3" w:rsidRPr="008541C3" w:rsidRDefault="008541C3" w:rsidP="008541C3">
      <w:pPr>
        <w:tabs>
          <w:tab w:val="left" w:pos="1800"/>
          <w:tab w:val="center" w:pos="4536"/>
          <w:tab w:val="right" w:pos="9072"/>
        </w:tabs>
        <w:spacing w:after="0" w:line="240" w:lineRule="auto"/>
        <w:jc w:val="both"/>
        <w:rPr>
          <w:rFonts w:ascii="Arial" w:eastAsia="SimSun"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Pr="008541C3">
        <w:rPr>
          <w:rFonts w:ascii="Arial" w:eastAsia="MS Mincho" w:hAnsi="Arial"/>
          <w:b/>
        </w:rPr>
        <w:t>6.7.</w:t>
      </w:r>
      <w:r w:rsidR="003220A0">
        <w:rPr>
          <w:rFonts w:ascii="Arial" w:eastAsiaTheme="minorEastAsia" w:hAnsi="Arial" w:hint="eastAsia"/>
          <w:b/>
          <w:lang w:eastAsia="zh-CN"/>
        </w:rPr>
        <w:t>2</w:t>
      </w:r>
      <w:r w:rsidRPr="008541C3">
        <w:rPr>
          <w:rFonts w:ascii="Arial" w:eastAsia="MS Mincho" w:hAnsi="Arial"/>
          <w:b/>
        </w:rPr>
        <w:t>.1</w:t>
      </w:r>
    </w:p>
    <w:p w:rsidR="008541C3" w:rsidRPr="003220A0" w:rsidRDefault="008541C3" w:rsidP="003220A0">
      <w:pPr>
        <w:tabs>
          <w:tab w:val="left" w:pos="1800"/>
          <w:tab w:val="center" w:pos="4536"/>
          <w:tab w:val="right" w:pos="9072"/>
        </w:tabs>
        <w:spacing w:after="0" w:line="240" w:lineRule="auto"/>
        <w:jc w:val="both"/>
        <w:rPr>
          <w:rFonts w:ascii="Arial" w:eastAsia="SimSun" w:hAnsi="Arial"/>
          <w:b/>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SimSun" w:hAnsi="Arial" w:cs="Arial"/>
          <w:b/>
          <w:sz w:val="22"/>
          <w:szCs w:val="22"/>
          <w:lang w:eastAsia="zh-CN"/>
        </w:rPr>
        <w:t>n</w:t>
      </w:r>
      <w:r w:rsidRPr="008541C3">
        <w:rPr>
          <w:rFonts w:ascii="Arial" w:eastAsia="SimSun" w:hAnsi="Arial" w:cs="Arial" w:hint="eastAsia"/>
          <w:b/>
          <w:sz w:val="22"/>
          <w:szCs w:val="22"/>
          <w:lang w:eastAsia="zh-CN"/>
        </w:rPr>
        <w:t xml:space="preserve"> and Decision</w:t>
      </w:r>
    </w:p>
    <w:p w:rsidR="00492FD7" w:rsidRPr="00D40115" w:rsidRDefault="00492FD7" w:rsidP="00492FD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4" w:name="OLE_LINK1"/>
      <w:bookmarkStart w:id="5" w:name="OLE_LINK2"/>
      <w:r w:rsidRPr="00D40115">
        <w:rPr>
          <w:rFonts w:ascii="Arial" w:hAnsi="Arial" w:cs="Arial"/>
          <w:sz w:val="36"/>
          <w:szCs w:val="36"/>
          <w:lang w:eastAsia="zh-CN"/>
        </w:rPr>
        <w:t>1.</w:t>
      </w:r>
      <w:r w:rsidRPr="00D40115">
        <w:rPr>
          <w:rFonts w:ascii="Arial" w:hAnsi="Arial" w:cs="Arial"/>
          <w:sz w:val="36"/>
          <w:szCs w:val="36"/>
          <w:lang w:eastAsia="zh-CN"/>
        </w:rPr>
        <w:tab/>
        <w:t>Introduction</w:t>
      </w:r>
    </w:p>
    <w:p w:rsidR="002E5A58" w:rsidRDefault="004B626B" w:rsidP="00410404">
      <w:pPr>
        <w:pStyle w:val="BodyText"/>
        <w:rPr>
          <w:rFonts w:eastAsiaTheme="minorEastAsia"/>
          <w:lang w:eastAsia="zh-CN"/>
        </w:rPr>
      </w:pPr>
      <w:r>
        <w:rPr>
          <w:rFonts w:eastAsiaTheme="minorEastAsia" w:hint="eastAsia"/>
          <w:lang w:eastAsia="zh-CN"/>
        </w:rPr>
        <w:t xml:space="preserve">In </w:t>
      </w:r>
      <w:r w:rsidR="00E37584">
        <w:rPr>
          <w:rFonts w:eastAsiaTheme="minorEastAsia" w:hint="eastAsia"/>
          <w:lang w:eastAsia="zh-CN"/>
        </w:rPr>
        <w:t>RAN2 109</w:t>
      </w:r>
      <w:r w:rsidR="00740FE2">
        <w:rPr>
          <w:rFonts w:eastAsiaTheme="minorEastAsia" w:hint="eastAsia"/>
          <w:lang w:eastAsia="zh-CN"/>
        </w:rPr>
        <w:t>bis</w:t>
      </w:r>
      <w:r w:rsidR="00E37584">
        <w:rPr>
          <w:rFonts w:eastAsiaTheme="minorEastAsia" w:hint="eastAsia"/>
          <w:lang w:eastAsia="zh-CN"/>
        </w:rPr>
        <w:t xml:space="preserve"> e-</w:t>
      </w:r>
      <w:r>
        <w:rPr>
          <w:rFonts w:eastAsiaTheme="minorEastAsia" w:hint="eastAsia"/>
          <w:lang w:eastAsia="zh-CN"/>
        </w:rPr>
        <w:t>meeting</w:t>
      </w:r>
      <w:r w:rsidR="00437AA2">
        <w:rPr>
          <w:rFonts w:eastAsiaTheme="minorEastAsia" w:hint="eastAsia"/>
          <w:lang w:eastAsia="zh-CN"/>
        </w:rPr>
        <w:t xml:space="preserve">, </w:t>
      </w:r>
      <w:r w:rsidR="000E4246">
        <w:rPr>
          <w:rFonts w:eastAsiaTheme="minorEastAsia" w:hint="eastAsia"/>
          <w:lang w:eastAsia="zh-CN"/>
        </w:rPr>
        <w:t xml:space="preserve">issue </w:t>
      </w:r>
      <w:r w:rsidR="000E4246">
        <w:t>for accurate reference time delivery</w:t>
      </w:r>
      <w:r w:rsidR="000E4246">
        <w:rPr>
          <w:rFonts w:eastAsiaTheme="minorEastAsia" w:hint="eastAsia"/>
          <w:lang w:eastAsia="zh-CN"/>
        </w:rPr>
        <w:t xml:space="preserve"> was discussed with below conclusion</w:t>
      </w:r>
      <w:r w:rsidR="00252920">
        <w:rPr>
          <w:rFonts w:eastAsiaTheme="minorEastAsia" w:hint="eastAsia"/>
          <w:lang w:eastAsia="zh-CN"/>
        </w:rPr>
        <w:t>s</w:t>
      </w:r>
      <w:r w:rsidR="00C70C6A">
        <w:rPr>
          <w:rFonts w:eastAsiaTheme="minorEastAsia"/>
          <w:lang w:eastAsia="zh-CN"/>
        </w:rPr>
        <w:t xml:space="preserve"> </w:t>
      </w:r>
      <w:r w:rsidR="00A24BB3">
        <w:rPr>
          <w:rFonts w:eastAsiaTheme="minorEastAsia"/>
          <w:lang w:eastAsia="zh-CN"/>
        </w:rPr>
        <w:fldChar w:fldCharType="begin"/>
      </w:r>
      <w:r w:rsidR="00A24BB3">
        <w:rPr>
          <w:rFonts w:eastAsiaTheme="minorEastAsia"/>
          <w:lang w:eastAsia="zh-CN"/>
        </w:rPr>
        <w:instrText xml:space="preserve"> REF _Ref40966394 \r \h </w:instrText>
      </w:r>
      <w:r w:rsidR="00A24BB3">
        <w:rPr>
          <w:rFonts w:eastAsiaTheme="minorEastAsia"/>
          <w:lang w:eastAsia="zh-CN"/>
        </w:rPr>
      </w:r>
      <w:r w:rsidR="00A24BB3">
        <w:rPr>
          <w:rFonts w:eastAsiaTheme="minorEastAsia"/>
          <w:lang w:eastAsia="zh-CN"/>
        </w:rPr>
        <w:fldChar w:fldCharType="separate"/>
      </w:r>
      <w:r w:rsidR="00A24BB3">
        <w:rPr>
          <w:rFonts w:eastAsiaTheme="minorEastAsia"/>
          <w:lang w:eastAsia="zh-CN"/>
        </w:rPr>
        <w:t>[1]</w:t>
      </w:r>
      <w:r w:rsidR="00A24BB3">
        <w:rPr>
          <w:rFonts w:eastAsiaTheme="minorEastAsia"/>
          <w:lang w:eastAsia="zh-CN"/>
        </w:rPr>
        <w:fldChar w:fldCharType="end"/>
      </w:r>
      <w:r w:rsidR="00B35C96">
        <w:rPr>
          <w:rFonts w:eastAsiaTheme="minorEastAsia" w:hint="eastAsia"/>
          <w:lang w:eastAsia="zh-CN"/>
        </w:rPr>
        <w:t>:</w:t>
      </w:r>
    </w:p>
    <w:p w:rsidR="00732730" w:rsidRPr="00732730" w:rsidRDefault="00732730" w:rsidP="00AC7359">
      <w:pPr>
        <w:pStyle w:val="Agreement"/>
        <w:numPr>
          <w:ilvl w:val="0"/>
          <w:numId w:val="27"/>
        </w:numPr>
        <w:pBdr>
          <w:top w:val="single" w:sz="4" w:space="1" w:color="auto"/>
          <w:left w:val="single" w:sz="4" w:space="27" w:color="auto"/>
          <w:bottom w:val="single" w:sz="4" w:space="1" w:color="auto"/>
          <w:right w:val="single" w:sz="4" w:space="4" w:color="auto"/>
        </w:pBdr>
        <w:tabs>
          <w:tab w:val="num" w:pos="1619"/>
        </w:tabs>
        <w:overflowPunct/>
        <w:autoSpaceDE/>
        <w:autoSpaceDN/>
        <w:adjustRightInd/>
        <w:ind w:left="1710"/>
        <w:jc w:val="left"/>
        <w:textAlignment w:val="auto"/>
        <w:rPr>
          <w:rFonts w:ascii="Times New Roman" w:hAnsi="Times New Roman" w:cs="Times New Roman"/>
          <w:bCs/>
          <w:sz w:val="20"/>
          <w:szCs w:val="20"/>
          <w:lang w:val="en-US" w:eastAsia="en-US"/>
        </w:rPr>
      </w:pPr>
      <w:r w:rsidRPr="00732730">
        <w:rPr>
          <w:rFonts w:ascii="Times New Roman" w:hAnsi="Times New Roman" w:cs="Times New Roman"/>
          <w:bCs/>
          <w:sz w:val="20"/>
          <w:szCs w:val="20"/>
          <w:lang w:val="en-US" w:eastAsia="en-US"/>
        </w:rPr>
        <w:t xml:space="preserve">The CONNECTED UE can request the reference time information. </w:t>
      </w:r>
    </w:p>
    <w:p w:rsidR="00732730" w:rsidRPr="00732730" w:rsidRDefault="00732730" w:rsidP="00AC7359">
      <w:pPr>
        <w:pStyle w:val="Agreement"/>
        <w:numPr>
          <w:ilvl w:val="0"/>
          <w:numId w:val="27"/>
        </w:numPr>
        <w:pBdr>
          <w:top w:val="single" w:sz="4" w:space="1" w:color="auto"/>
          <w:left w:val="single" w:sz="4" w:space="27" w:color="auto"/>
          <w:bottom w:val="single" w:sz="4" w:space="1" w:color="auto"/>
          <w:right w:val="single" w:sz="4" w:space="4" w:color="auto"/>
        </w:pBdr>
        <w:tabs>
          <w:tab w:val="num" w:pos="1619"/>
        </w:tabs>
        <w:overflowPunct/>
        <w:autoSpaceDE/>
        <w:autoSpaceDN/>
        <w:adjustRightInd/>
        <w:ind w:left="1710"/>
        <w:jc w:val="left"/>
        <w:textAlignment w:val="auto"/>
        <w:rPr>
          <w:rFonts w:ascii="Times New Roman" w:hAnsi="Times New Roman" w:cs="Times New Roman"/>
          <w:bCs/>
          <w:sz w:val="20"/>
          <w:szCs w:val="20"/>
          <w:lang w:val="en-US" w:eastAsia="en-US"/>
        </w:rPr>
      </w:pPr>
      <w:r w:rsidRPr="00732730">
        <w:rPr>
          <w:rFonts w:ascii="Times New Roman" w:hAnsi="Times New Roman" w:cs="Times New Roman"/>
          <w:bCs/>
          <w:sz w:val="20"/>
          <w:szCs w:val="20"/>
          <w:lang w:val="en-US" w:eastAsia="en-US"/>
        </w:rPr>
        <w:t xml:space="preserve">[025] </w:t>
      </w:r>
      <w:proofErr w:type="gramStart"/>
      <w:r w:rsidRPr="00732730">
        <w:rPr>
          <w:rFonts w:ascii="Times New Roman" w:hAnsi="Times New Roman" w:cs="Times New Roman"/>
          <w:bCs/>
          <w:sz w:val="20"/>
          <w:szCs w:val="20"/>
          <w:lang w:val="en-US" w:eastAsia="en-US"/>
        </w:rPr>
        <w:t>The</w:t>
      </w:r>
      <w:proofErr w:type="gramEnd"/>
      <w:r w:rsidRPr="00732730">
        <w:rPr>
          <w:rFonts w:ascii="Times New Roman" w:hAnsi="Times New Roman" w:cs="Times New Roman"/>
          <w:bCs/>
          <w:sz w:val="20"/>
          <w:szCs w:val="20"/>
          <w:lang w:val="en-US" w:eastAsia="en-US"/>
        </w:rPr>
        <w:t xml:space="preserve"> request of the reference time information is sent via the </w:t>
      </w:r>
      <w:proofErr w:type="spellStart"/>
      <w:r w:rsidRPr="00732730">
        <w:rPr>
          <w:rFonts w:ascii="Times New Roman" w:hAnsi="Times New Roman" w:cs="Times New Roman"/>
          <w:bCs/>
          <w:sz w:val="20"/>
          <w:szCs w:val="20"/>
          <w:lang w:val="en-US" w:eastAsia="en-US"/>
        </w:rPr>
        <w:t>UEAssistanceInformation</w:t>
      </w:r>
      <w:proofErr w:type="spellEnd"/>
      <w:r w:rsidRPr="00732730">
        <w:rPr>
          <w:rFonts w:ascii="Times New Roman" w:hAnsi="Times New Roman" w:cs="Times New Roman"/>
          <w:bCs/>
          <w:sz w:val="20"/>
          <w:szCs w:val="20"/>
          <w:lang w:val="en-US" w:eastAsia="en-US"/>
        </w:rPr>
        <w:t xml:space="preserve"> message.</w:t>
      </w:r>
    </w:p>
    <w:p w:rsidR="00732730" w:rsidRPr="00732730" w:rsidRDefault="00732730" w:rsidP="00AC7359">
      <w:pPr>
        <w:pStyle w:val="Agreement"/>
        <w:numPr>
          <w:ilvl w:val="0"/>
          <w:numId w:val="27"/>
        </w:numPr>
        <w:pBdr>
          <w:top w:val="single" w:sz="4" w:space="1" w:color="auto"/>
          <w:left w:val="single" w:sz="4" w:space="27" w:color="auto"/>
          <w:bottom w:val="single" w:sz="4" w:space="1" w:color="auto"/>
          <w:right w:val="single" w:sz="4" w:space="4" w:color="auto"/>
        </w:pBdr>
        <w:tabs>
          <w:tab w:val="num" w:pos="1619"/>
        </w:tabs>
        <w:overflowPunct/>
        <w:autoSpaceDE/>
        <w:autoSpaceDN/>
        <w:adjustRightInd/>
        <w:ind w:left="1710"/>
        <w:jc w:val="left"/>
        <w:textAlignment w:val="auto"/>
        <w:rPr>
          <w:rFonts w:ascii="Times New Roman" w:hAnsi="Times New Roman" w:cs="Times New Roman"/>
          <w:bCs/>
          <w:sz w:val="20"/>
          <w:szCs w:val="20"/>
          <w:lang w:val="en-US" w:eastAsia="en-US"/>
        </w:rPr>
      </w:pPr>
      <w:r w:rsidRPr="00732730">
        <w:rPr>
          <w:rFonts w:ascii="Times New Roman" w:hAnsi="Times New Roman" w:cs="Times New Roman"/>
          <w:bCs/>
          <w:sz w:val="20"/>
          <w:szCs w:val="20"/>
          <w:lang w:val="en-US" w:eastAsia="en-US"/>
        </w:rPr>
        <w:t>[025] The UE indication of the delivery periodicity of the reference time is not supported in this release.</w:t>
      </w:r>
    </w:p>
    <w:p w:rsidR="00732730" w:rsidRPr="00732730" w:rsidRDefault="00732730" w:rsidP="00AC7359">
      <w:pPr>
        <w:pStyle w:val="Agreement"/>
        <w:numPr>
          <w:ilvl w:val="0"/>
          <w:numId w:val="27"/>
        </w:numPr>
        <w:pBdr>
          <w:top w:val="single" w:sz="4" w:space="1" w:color="auto"/>
          <w:left w:val="single" w:sz="4" w:space="27" w:color="auto"/>
          <w:bottom w:val="single" w:sz="4" w:space="1" w:color="auto"/>
          <w:right w:val="single" w:sz="4" w:space="4" w:color="auto"/>
        </w:pBdr>
        <w:tabs>
          <w:tab w:val="num" w:pos="1619"/>
        </w:tabs>
        <w:overflowPunct/>
        <w:autoSpaceDE/>
        <w:autoSpaceDN/>
        <w:adjustRightInd/>
        <w:ind w:left="1710"/>
        <w:jc w:val="left"/>
        <w:textAlignment w:val="auto"/>
        <w:rPr>
          <w:rFonts w:ascii="Times New Roman" w:hAnsi="Times New Roman" w:cs="Times New Roman"/>
          <w:bCs/>
          <w:sz w:val="20"/>
          <w:szCs w:val="20"/>
          <w:lang w:val="en-US" w:eastAsia="en-US"/>
        </w:rPr>
      </w:pPr>
      <w:r w:rsidRPr="00732730">
        <w:rPr>
          <w:rFonts w:ascii="Times New Roman" w:hAnsi="Times New Roman" w:cs="Times New Roman"/>
          <w:bCs/>
          <w:sz w:val="20"/>
          <w:szCs w:val="20"/>
          <w:lang w:val="en-US" w:eastAsia="en-US"/>
        </w:rPr>
        <w:t xml:space="preserve">[025] </w:t>
      </w:r>
      <w:proofErr w:type="gramStart"/>
      <w:r w:rsidRPr="00732730">
        <w:rPr>
          <w:rFonts w:ascii="Times New Roman" w:hAnsi="Times New Roman" w:cs="Times New Roman"/>
          <w:bCs/>
          <w:sz w:val="20"/>
          <w:szCs w:val="20"/>
          <w:lang w:val="en-US" w:eastAsia="en-US"/>
        </w:rPr>
        <w:t>The</w:t>
      </w:r>
      <w:proofErr w:type="gramEnd"/>
      <w:r w:rsidRPr="00732730">
        <w:rPr>
          <w:rFonts w:ascii="Times New Roman" w:hAnsi="Times New Roman" w:cs="Times New Roman"/>
          <w:bCs/>
          <w:sz w:val="20"/>
          <w:szCs w:val="20"/>
          <w:lang w:val="en-US" w:eastAsia="en-US"/>
        </w:rPr>
        <w:t xml:space="preserve"> text proposal given in Annex A is used as the baseline for the request of the reference time information.</w:t>
      </w:r>
    </w:p>
    <w:p w:rsidR="00025E09" w:rsidRPr="003273ED" w:rsidRDefault="003273ED" w:rsidP="002D0887">
      <w:pPr>
        <w:spacing w:beforeLines="100" w:before="240"/>
        <w:rPr>
          <w:rFonts w:eastAsiaTheme="minorEastAsia"/>
          <w:lang w:eastAsia="zh-CN"/>
        </w:rPr>
      </w:pPr>
      <w:r>
        <w:t>Open issues on Accurate Reference timing captured as editor’s notes in RRC CR</w:t>
      </w:r>
      <w:r w:rsidR="009E3EF6">
        <w:rPr>
          <w:rFonts w:eastAsiaTheme="minorEastAsia" w:hint="eastAsia"/>
          <w:lang w:eastAsia="zh-CN"/>
        </w:rPr>
        <w:t xml:space="preserve"> are below</w:t>
      </w:r>
      <w:r>
        <w:rPr>
          <w:rFonts w:eastAsiaTheme="minorEastAsia" w:hint="eastAsia"/>
          <w:lang w:eastAsia="zh-CN"/>
        </w:rPr>
        <w:t>:</w:t>
      </w:r>
    </w:p>
    <w:p w:rsidR="003273ED" w:rsidRPr="003F03D6" w:rsidRDefault="007839E3" w:rsidP="007839E3">
      <w:pPr>
        <w:pStyle w:val="Comments"/>
        <w:pBdr>
          <w:top w:val="single" w:sz="4" w:space="1" w:color="auto"/>
          <w:left w:val="single" w:sz="4" w:space="4" w:color="auto"/>
          <w:bottom w:val="single" w:sz="4" w:space="1" w:color="auto"/>
          <w:right w:val="single" w:sz="4" w:space="4" w:color="auto"/>
        </w:pBdr>
        <w:ind w:left="360"/>
        <w:rPr>
          <w:rFonts w:eastAsiaTheme="minorEastAsia"/>
          <w:lang w:eastAsia="zh-CN"/>
        </w:rPr>
      </w:pPr>
      <w:r w:rsidRPr="003F03D6">
        <w:t xml:space="preserve">FFS the need for a prohibit timer T346. </w:t>
      </w:r>
    </w:p>
    <w:p w:rsidR="007839E3" w:rsidRDefault="007839E3" w:rsidP="007839E3">
      <w:pPr>
        <w:pStyle w:val="Comments"/>
        <w:pBdr>
          <w:top w:val="single" w:sz="4" w:space="1" w:color="auto"/>
          <w:left w:val="single" w:sz="4" w:space="4" w:color="auto"/>
          <w:bottom w:val="single" w:sz="4" w:space="1" w:color="auto"/>
          <w:right w:val="single" w:sz="4" w:space="4" w:color="auto"/>
        </w:pBdr>
        <w:ind w:left="360"/>
      </w:pPr>
      <w:r w:rsidRPr="003F03D6">
        <w:t>FFS whether the UE is allowed to send the same interest message.</w:t>
      </w:r>
      <w:r>
        <w:t xml:space="preserve"> </w:t>
      </w:r>
    </w:p>
    <w:p w:rsidR="006E0360" w:rsidRDefault="006E0360" w:rsidP="00D20D92">
      <w:pPr>
        <w:spacing w:beforeLines="50" w:before="120"/>
        <w:rPr>
          <w:rFonts w:eastAsiaTheme="minorEastAsia"/>
          <w:lang w:eastAsia="zh-CN"/>
        </w:rPr>
      </w:pPr>
      <w:r w:rsidRPr="00A64C54">
        <w:rPr>
          <w:rFonts w:eastAsiaTheme="minorEastAsia"/>
          <w:lang w:eastAsia="zh-CN"/>
        </w:rPr>
        <w:t xml:space="preserve">In this contribution, </w:t>
      </w:r>
      <w:r w:rsidR="00F11AF5">
        <w:rPr>
          <w:rFonts w:eastAsiaTheme="minorEastAsia" w:hint="eastAsia"/>
          <w:lang w:eastAsia="zh-CN"/>
        </w:rPr>
        <w:t>our view on this open issue is</w:t>
      </w:r>
      <w:r w:rsidR="00F11AF5" w:rsidRPr="00104BEC">
        <w:rPr>
          <w:rFonts w:eastAsiaTheme="minorEastAsia" w:hint="eastAsia"/>
          <w:lang w:eastAsia="zh-CN"/>
        </w:rPr>
        <w:t xml:space="preserve"> provided.</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6" w:name="OLE_LINK13"/>
      <w:bookmarkStart w:id="7" w:name="OLE_LINK12"/>
      <w:bookmarkEnd w:id="4"/>
      <w:bookmarkEnd w:id="5"/>
      <w:r w:rsidRPr="00D40115">
        <w:rPr>
          <w:rFonts w:ascii="Arial" w:hAnsi="Arial" w:cs="Arial"/>
          <w:sz w:val="36"/>
          <w:szCs w:val="36"/>
          <w:lang w:eastAsia="zh-CN"/>
        </w:rPr>
        <w:t>2. Discussion</w:t>
      </w:r>
    </w:p>
    <w:p w:rsidR="000769CE" w:rsidRDefault="00C73265" w:rsidP="00AE29D9">
      <w:pPr>
        <w:jc w:val="both"/>
        <w:rPr>
          <w:rFonts w:eastAsiaTheme="minorEastAsia"/>
          <w:noProof/>
          <w:lang w:eastAsia="zh-CN"/>
        </w:rPr>
      </w:pPr>
      <w:r>
        <w:rPr>
          <w:rFonts w:eastAsiaTheme="minorEastAsia" w:hint="eastAsia"/>
          <w:noProof/>
          <w:lang w:eastAsia="zh-CN"/>
        </w:rPr>
        <w:t>T</w:t>
      </w:r>
      <w:r w:rsidR="00855BCE" w:rsidRPr="00855BCE">
        <w:rPr>
          <w:rFonts w:eastAsiaTheme="minorEastAsia"/>
          <w:noProof/>
          <w:lang w:eastAsia="zh-CN"/>
        </w:rPr>
        <w:t xml:space="preserve">he </w:t>
      </w:r>
      <w:r w:rsidR="00855BCE">
        <w:rPr>
          <w:rFonts w:eastAsiaTheme="minorEastAsia" w:hint="eastAsia"/>
          <w:noProof/>
          <w:lang w:eastAsia="zh-CN"/>
        </w:rPr>
        <w:t>usage</w:t>
      </w:r>
      <w:r w:rsidR="00855BCE" w:rsidRPr="00855BCE">
        <w:rPr>
          <w:rFonts w:eastAsiaTheme="minorEastAsia"/>
          <w:noProof/>
          <w:lang w:eastAsia="zh-CN"/>
        </w:rPr>
        <w:t xml:space="preserve"> of </w:t>
      </w:r>
      <w:r w:rsidR="00855BCE">
        <w:rPr>
          <w:rFonts w:eastAsiaTheme="minorEastAsia" w:hint="eastAsia"/>
          <w:noProof/>
          <w:lang w:eastAsia="zh-CN"/>
        </w:rPr>
        <w:t xml:space="preserve">the </w:t>
      </w:r>
      <w:r w:rsidR="00855BCE" w:rsidRPr="00855BCE">
        <w:rPr>
          <w:rFonts w:eastAsiaTheme="minorEastAsia"/>
          <w:noProof/>
          <w:lang w:eastAsia="zh-CN"/>
        </w:rPr>
        <w:t>new UAI for UE to request reference timing</w:t>
      </w:r>
      <w:r w:rsidR="00855BCE">
        <w:rPr>
          <w:rFonts w:eastAsiaTheme="minorEastAsia" w:hint="eastAsia"/>
          <w:noProof/>
          <w:lang w:eastAsia="zh-CN"/>
        </w:rPr>
        <w:t xml:space="preserve"> had been </w:t>
      </w:r>
      <w:r>
        <w:rPr>
          <w:rFonts w:eastAsiaTheme="minorEastAsia" w:hint="eastAsia"/>
          <w:noProof/>
          <w:lang w:eastAsia="zh-CN"/>
        </w:rPr>
        <w:t>discussed in email discussion</w:t>
      </w:r>
      <w:r w:rsidR="00FF5A2B">
        <w:rPr>
          <w:rFonts w:eastAsiaTheme="minorEastAsia"/>
          <w:noProof/>
          <w:lang w:eastAsia="zh-CN"/>
        </w:rPr>
        <w:t xml:space="preserve"> </w:t>
      </w:r>
      <w:r w:rsidR="00A55132">
        <w:rPr>
          <w:rFonts w:eastAsiaTheme="minorEastAsia"/>
          <w:noProof/>
          <w:lang w:eastAsia="zh-CN"/>
        </w:rPr>
        <w:fldChar w:fldCharType="begin"/>
      </w:r>
      <w:r w:rsidR="00A55132">
        <w:rPr>
          <w:rFonts w:eastAsiaTheme="minorEastAsia"/>
          <w:noProof/>
          <w:lang w:eastAsia="zh-CN"/>
        </w:rPr>
        <w:instrText xml:space="preserve"> REF _Ref40966412 \r \h </w:instrText>
      </w:r>
      <w:r w:rsidR="00A55132">
        <w:rPr>
          <w:rFonts w:eastAsiaTheme="minorEastAsia"/>
          <w:noProof/>
          <w:lang w:eastAsia="zh-CN"/>
        </w:rPr>
      </w:r>
      <w:r w:rsidR="00A55132">
        <w:rPr>
          <w:rFonts w:eastAsiaTheme="minorEastAsia"/>
          <w:noProof/>
          <w:lang w:eastAsia="zh-CN"/>
        </w:rPr>
        <w:fldChar w:fldCharType="separate"/>
      </w:r>
      <w:r w:rsidR="00A55132">
        <w:rPr>
          <w:rFonts w:eastAsiaTheme="minorEastAsia"/>
          <w:noProof/>
          <w:lang w:eastAsia="zh-CN"/>
        </w:rPr>
        <w:t>[2]</w:t>
      </w:r>
      <w:r w:rsidR="00A55132">
        <w:rPr>
          <w:rFonts w:eastAsiaTheme="minorEastAsia"/>
          <w:noProof/>
          <w:lang w:eastAsia="zh-CN"/>
        </w:rPr>
        <w:fldChar w:fldCharType="end"/>
      </w:r>
      <w:r>
        <w:rPr>
          <w:rFonts w:eastAsiaTheme="minorEastAsia" w:hint="eastAsia"/>
          <w:noProof/>
          <w:lang w:eastAsia="zh-CN"/>
        </w:rPr>
        <w:t>.</w:t>
      </w:r>
      <w:r w:rsidR="00D8657B">
        <w:rPr>
          <w:color w:val="1F497D"/>
        </w:rPr>
        <w:t xml:space="preserve"> </w:t>
      </w:r>
      <w:r w:rsidR="008A6248" w:rsidRPr="00373D25">
        <w:rPr>
          <w:rFonts w:eastAsiaTheme="minorEastAsia"/>
          <w:noProof/>
          <w:lang w:eastAsia="zh-CN"/>
        </w:rPr>
        <w:t xml:space="preserve">One </w:t>
      </w:r>
      <w:r w:rsidR="00373D25">
        <w:rPr>
          <w:rFonts w:eastAsiaTheme="minorEastAsia" w:hint="eastAsia"/>
          <w:noProof/>
          <w:lang w:eastAsia="zh-CN"/>
        </w:rPr>
        <w:t>topic</w:t>
      </w:r>
      <w:r w:rsidR="008A6248" w:rsidRPr="00373D25">
        <w:rPr>
          <w:rFonts w:eastAsiaTheme="minorEastAsia"/>
          <w:noProof/>
          <w:lang w:eastAsia="zh-CN"/>
        </w:rPr>
        <w:t xml:space="preserve"> involves</w:t>
      </w:r>
      <w:r w:rsidR="008A6248" w:rsidRPr="00373D25">
        <w:rPr>
          <w:rFonts w:eastAsiaTheme="minorEastAsia" w:hint="eastAsia"/>
          <w:noProof/>
          <w:lang w:eastAsia="zh-CN"/>
        </w:rPr>
        <w:t xml:space="preserve"> </w:t>
      </w:r>
      <w:r w:rsidR="007D3F23" w:rsidRPr="007D3F23">
        <w:rPr>
          <w:rFonts w:eastAsiaTheme="minorEastAsia"/>
          <w:noProof/>
          <w:lang w:eastAsia="zh-CN"/>
        </w:rPr>
        <w:t>intended UE and network behavior</w:t>
      </w:r>
      <w:r w:rsidR="004F2B43">
        <w:rPr>
          <w:rFonts w:eastAsiaTheme="minorEastAsia" w:hint="eastAsia"/>
          <w:noProof/>
          <w:lang w:eastAsia="zh-CN"/>
        </w:rPr>
        <w:t>: d</w:t>
      </w:r>
      <w:r w:rsidR="007D3F23" w:rsidRPr="007D3F23">
        <w:rPr>
          <w:rFonts w:eastAsiaTheme="minorEastAsia"/>
          <w:noProof/>
          <w:lang w:eastAsia="zh-CN"/>
        </w:rPr>
        <w:t xml:space="preserve">ue to the clock drifting at UE side, UE needs to get the time information again (maybe periodically) even if it previously receives the information from gNB. </w:t>
      </w:r>
      <w:r w:rsidR="009F0D45">
        <w:rPr>
          <w:rFonts w:eastAsiaTheme="minorEastAsia"/>
          <w:noProof/>
          <w:lang w:eastAsia="zh-CN"/>
        </w:rPr>
        <w:t xml:space="preserve">During the email discussion, </w:t>
      </w:r>
      <w:r w:rsidR="005627ED" w:rsidRPr="00D8657B">
        <w:rPr>
          <w:rFonts w:eastAsiaTheme="minorEastAsia"/>
          <w:noProof/>
          <w:lang w:eastAsia="zh-CN"/>
        </w:rPr>
        <w:t>Intel</w:t>
      </w:r>
      <w:r w:rsidR="005627ED">
        <w:rPr>
          <w:rFonts w:eastAsiaTheme="minorEastAsia" w:hint="eastAsia"/>
          <w:noProof/>
          <w:lang w:eastAsia="zh-CN"/>
        </w:rPr>
        <w:t xml:space="preserve"> proposed  a good </w:t>
      </w:r>
      <w:r w:rsidR="005627ED">
        <w:rPr>
          <w:rFonts w:eastAsiaTheme="minorEastAsia"/>
          <w:noProof/>
          <w:lang w:eastAsia="zh-CN"/>
        </w:rPr>
        <w:t>summary of</w:t>
      </w:r>
      <w:r w:rsidR="005627ED">
        <w:rPr>
          <w:rFonts w:eastAsiaTheme="minorEastAsia" w:hint="eastAsia"/>
          <w:noProof/>
          <w:lang w:eastAsia="zh-CN"/>
        </w:rPr>
        <w:t xml:space="preserve"> the topic</w:t>
      </w:r>
      <w:r w:rsidR="009F0D45">
        <w:rPr>
          <w:rFonts w:eastAsiaTheme="minorEastAsia"/>
          <w:noProof/>
          <w:lang w:eastAsia="zh-CN"/>
        </w:rPr>
        <w:t>, with 3 possible options</w:t>
      </w:r>
      <w:r w:rsidR="005627ED">
        <w:rPr>
          <w:rFonts w:eastAsiaTheme="minorEastAsia" w:hint="eastAsia"/>
          <w:noProof/>
          <w:lang w:eastAsia="zh-CN"/>
        </w:rPr>
        <w:t>:</w:t>
      </w:r>
    </w:p>
    <w:p w:rsidR="000769CE" w:rsidRDefault="000769CE" w:rsidP="00AE29D9">
      <w:pPr>
        <w:pStyle w:val="ListParagraph"/>
        <w:numPr>
          <w:ilvl w:val="0"/>
          <w:numId w:val="30"/>
        </w:numPr>
        <w:jc w:val="both"/>
        <w:rPr>
          <w:rFonts w:eastAsiaTheme="minorEastAsia"/>
          <w:noProof/>
          <w:lang w:eastAsia="zh-CN"/>
        </w:rPr>
      </w:pPr>
      <w:r w:rsidRPr="00AE29D9">
        <w:rPr>
          <w:rFonts w:eastAsiaTheme="minorEastAsia"/>
          <w:noProof/>
          <w:u w:val="single"/>
          <w:lang w:eastAsia="zh-CN"/>
        </w:rPr>
        <w:t>Option 1</w:t>
      </w:r>
      <w:r w:rsidRPr="00AE29D9">
        <w:rPr>
          <w:rFonts w:eastAsiaTheme="minorEastAsia"/>
          <w:noProof/>
          <w:lang w:eastAsia="zh-CN"/>
        </w:rPr>
        <w:t xml:space="preserve"> (one-shot request): Assuming that there is no change in current CR, our understanding is the following:</w:t>
      </w:r>
    </w:p>
    <w:p w:rsidR="000769CE" w:rsidRPr="00AE29D9" w:rsidRDefault="000769CE" w:rsidP="00AE29D9">
      <w:pPr>
        <w:pStyle w:val="ListParagraph"/>
        <w:numPr>
          <w:ilvl w:val="0"/>
          <w:numId w:val="32"/>
        </w:numPr>
        <w:jc w:val="both"/>
        <w:rPr>
          <w:rFonts w:eastAsiaTheme="minorEastAsia"/>
          <w:noProof/>
          <w:szCs w:val="24"/>
          <w:lang w:eastAsia="zh-CN"/>
        </w:rPr>
      </w:pPr>
      <w:r w:rsidRPr="00AE29D9">
        <w:rPr>
          <w:rFonts w:eastAsiaTheme="minorEastAsia"/>
          <w:noProof/>
          <w:lang w:eastAsia="zh-CN"/>
        </w:rPr>
        <w:t>gNB may estimate how frequently it needs to send the time information to UE, and sends time information to UE periodically.</w:t>
      </w:r>
    </w:p>
    <w:p w:rsidR="00D075F8" w:rsidRDefault="000769CE" w:rsidP="00AE29D9">
      <w:pPr>
        <w:pStyle w:val="ListParagraph"/>
        <w:numPr>
          <w:ilvl w:val="0"/>
          <w:numId w:val="32"/>
        </w:numPr>
        <w:jc w:val="both"/>
        <w:rPr>
          <w:rFonts w:eastAsiaTheme="minorEastAsia"/>
          <w:noProof/>
          <w:szCs w:val="24"/>
          <w:lang w:eastAsia="zh-CN"/>
        </w:rPr>
      </w:pPr>
      <w:r w:rsidRPr="00AE29D9">
        <w:rPr>
          <w:rFonts w:eastAsiaTheme="minorEastAsia"/>
          <w:noProof/>
          <w:szCs w:val="24"/>
          <w:lang w:eastAsia="zh-CN"/>
        </w:rPr>
        <w:t xml:space="preserve">UE cannot send </w:t>
      </w:r>
      <w:r w:rsidRPr="00AE29D9">
        <w:rPr>
          <w:rFonts w:eastAsiaTheme="minorEastAsia"/>
          <w:i/>
          <w:noProof/>
          <w:szCs w:val="24"/>
          <w:lang w:eastAsia="zh-CN"/>
        </w:rPr>
        <w:t>UEAssistanceInformation</w:t>
      </w:r>
      <w:r w:rsidRPr="00AE29D9">
        <w:rPr>
          <w:rFonts w:eastAsiaTheme="minorEastAsia"/>
          <w:noProof/>
          <w:szCs w:val="24"/>
          <w:lang w:eastAsia="zh-CN"/>
        </w:rPr>
        <w:t xml:space="preserve"> with </w:t>
      </w:r>
      <w:r w:rsidRPr="00AE29D9">
        <w:rPr>
          <w:rFonts w:eastAsiaTheme="minorEastAsia"/>
          <w:i/>
          <w:noProof/>
          <w:szCs w:val="24"/>
          <w:lang w:eastAsia="zh-CN"/>
        </w:rPr>
        <w:t>referenceTimeInfoInterest</w:t>
      </w:r>
      <w:r w:rsidRPr="00AE29D9">
        <w:rPr>
          <w:rFonts w:eastAsiaTheme="minorEastAsia"/>
          <w:noProof/>
          <w:szCs w:val="24"/>
          <w:lang w:eastAsia="zh-CN"/>
        </w:rPr>
        <w:t xml:space="preserve"> set to true again, after sending </w:t>
      </w:r>
      <w:r w:rsidRPr="00AE29D9">
        <w:rPr>
          <w:rFonts w:eastAsiaTheme="minorEastAsia"/>
          <w:i/>
          <w:noProof/>
          <w:szCs w:val="24"/>
          <w:lang w:eastAsia="zh-CN"/>
        </w:rPr>
        <w:t>UEAssistanceInformation</w:t>
      </w:r>
      <w:r w:rsidRPr="00AE29D9">
        <w:rPr>
          <w:rFonts w:eastAsiaTheme="minorEastAsia"/>
          <w:noProof/>
          <w:szCs w:val="24"/>
          <w:lang w:eastAsia="zh-CN"/>
        </w:rPr>
        <w:t xml:space="preserve"> with </w:t>
      </w:r>
      <w:r w:rsidRPr="00AE29D9">
        <w:rPr>
          <w:rFonts w:eastAsiaTheme="minorEastAsia"/>
          <w:i/>
          <w:noProof/>
          <w:szCs w:val="24"/>
          <w:lang w:eastAsia="zh-CN"/>
        </w:rPr>
        <w:t>referenceTimeInfoInterest</w:t>
      </w:r>
      <w:r w:rsidRPr="00AE29D9">
        <w:rPr>
          <w:rFonts w:eastAsiaTheme="minorEastAsia"/>
          <w:noProof/>
          <w:szCs w:val="24"/>
          <w:lang w:eastAsia="zh-CN"/>
        </w:rPr>
        <w:t xml:space="preserve"> set to true.</w:t>
      </w:r>
    </w:p>
    <w:p w:rsidR="000769CE" w:rsidRPr="00AE29D9" w:rsidRDefault="000769CE" w:rsidP="00AE29D9">
      <w:pPr>
        <w:pStyle w:val="ListParagraph"/>
        <w:numPr>
          <w:ilvl w:val="0"/>
          <w:numId w:val="32"/>
        </w:numPr>
        <w:jc w:val="both"/>
        <w:rPr>
          <w:rFonts w:eastAsiaTheme="minorEastAsia"/>
          <w:noProof/>
          <w:szCs w:val="24"/>
          <w:lang w:eastAsia="zh-CN"/>
        </w:rPr>
      </w:pPr>
      <w:r w:rsidRPr="00AE29D9">
        <w:rPr>
          <w:rFonts w:eastAsiaTheme="minorEastAsia"/>
          <w:noProof/>
          <w:szCs w:val="24"/>
          <w:lang w:eastAsia="zh-CN"/>
        </w:rPr>
        <w:t xml:space="preserve">After sending </w:t>
      </w:r>
      <w:r w:rsidRPr="00AE29D9">
        <w:rPr>
          <w:rFonts w:eastAsiaTheme="minorEastAsia"/>
          <w:i/>
          <w:noProof/>
          <w:szCs w:val="24"/>
          <w:lang w:eastAsia="zh-CN"/>
        </w:rPr>
        <w:t>UEAssistanceInformation</w:t>
      </w:r>
      <w:r w:rsidRPr="00AE29D9">
        <w:rPr>
          <w:rFonts w:eastAsiaTheme="minorEastAsia"/>
          <w:noProof/>
          <w:szCs w:val="24"/>
          <w:lang w:eastAsia="zh-CN"/>
        </w:rPr>
        <w:t xml:space="preserve"> with </w:t>
      </w:r>
      <w:r w:rsidRPr="00AE29D9">
        <w:rPr>
          <w:rFonts w:eastAsiaTheme="minorEastAsia"/>
          <w:i/>
          <w:noProof/>
          <w:szCs w:val="24"/>
          <w:lang w:eastAsia="zh-CN"/>
        </w:rPr>
        <w:t>referenceTimeInfoInterest</w:t>
      </w:r>
      <w:r w:rsidRPr="00AE29D9">
        <w:rPr>
          <w:rFonts w:eastAsiaTheme="minorEastAsia"/>
          <w:noProof/>
          <w:szCs w:val="24"/>
          <w:lang w:eastAsia="zh-CN"/>
        </w:rPr>
        <w:t xml:space="preserve"> set to true, UE may toggle </w:t>
      </w:r>
      <w:r w:rsidRPr="00AE29D9">
        <w:rPr>
          <w:rFonts w:eastAsiaTheme="minorEastAsia"/>
          <w:i/>
          <w:noProof/>
          <w:szCs w:val="24"/>
          <w:lang w:eastAsia="zh-CN"/>
        </w:rPr>
        <w:t>referenceTimeInfoInterest</w:t>
      </w:r>
      <w:r w:rsidRPr="00AE29D9">
        <w:rPr>
          <w:rFonts w:eastAsiaTheme="minorEastAsia"/>
          <w:noProof/>
          <w:szCs w:val="24"/>
          <w:lang w:eastAsia="zh-CN"/>
        </w:rPr>
        <w:t xml:space="preserve"> to false, and then toggle </w:t>
      </w:r>
      <w:r w:rsidRPr="00AE29D9">
        <w:rPr>
          <w:rFonts w:eastAsiaTheme="minorEastAsia"/>
          <w:i/>
          <w:noProof/>
          <w:szCs w:val="24"/>
          <w:lang w:eastAsia="zh-CN"/>
        </w:rPr>
        <w:t>referenceTimeInfoInterest</w:t>
      </w:r>
      <w:r w:rsidRPr="00AE29D9">
        <w:rPr>
          <w:rFonts w:eastAsiaTheme="minorEastAsia"/>
          <w:noProof/>
          <w:szCs w:val="24"/>
          <w:lang w:eastAsia="zh-CN"/>
        </w:rPr>
        <w:t xml:space="preserve"> to true again to request gNB to send the time information again.</w:t>
      </w:r>
    </w:p>
    <w:p w:rsidR="00574719" w:rsidRPr="00AE29D9" w:rsidRDefault="000769CE" w:rsidP="00AE29D9">
      <w:pPr>
        <w:pStyle w:val="ListParagraph"/>
        <w:numPr>
          <w:ilvl w:val="0"/>
          <w:numId w:val="30"/>
        </w:numPr>
        <w:jc w:val="both"/>
        <w:rPr>
          <w:rFonts w:eastAsiaTheme="minorEastAsia"/>
          <w:noProof/>
          <w:lang w:eastAsia="zh-CN"/>
        </w:rPr>
      </w:pPr>
      <w:r w:rsidRPr="00AE29D9">
        <w:rPr>
          <w:rFonts w:eastAsiaTheme="minorEastAsia"/>
          <w:noProof/>
          <w:u w:val="single"/>
          <w:lang w:eastAsia="zh-CN"/>
        </w:rPr>
        <w:t>Option 2</w:t>
      </w:r>
      <w:r w:rsidRPr="00AE29D9">
        <w:rPr>
          <w:rFonts w:eastAsiaTheme="minorEastAsia"/>
          <w:noProof/>
          <w:lang w:eastAsia="zh-CN"/>
        </w:rPr>
        <w:t xml:space="preserve"> (multi-request): gNB only sends time information to UE upon receiving </w:t>
      </w:r>
      <w:r w:rsidRPr="00AE29D9">
        <w:rPr>
          <w:rFonts w:eastAsiaTheme="minorEastAsia"/>
          <w:i/>
          <w:noProof/>
          <w:lang w:eastAsia="zh-CN"/>
        </w:rPr>
        <w:t>UEAssistanceInformation</w:t>
      </w:r>
      <w:r w:rsidRPr="00AE29D9">
        <w:rPr>
          <w:rFonts w:eastAsiaTheme="minorEastAsia"/>
          <w:noProof/>
          <w:lang w:eastAsia="zh-CN"/>
        </w:rPr>
        <w:t xml:space="preserve"> with </w:t>
      </w:r>
      <w:r w:rsidRPr="00AE29D9">
        <w:rPr>
          <w:rFonts w:eastAsiaTheme="minorEastAsia"/>
          <w:i/>
          <w:noProof/>
          <w:lang w:eastAsia="zh-CN"/>
        </w:rPr>
        <w:t>referenceTimeInfoInterest</w:t>
      </w:r>
      <w:r w:rsidRPr="00AE29D9">
        <w:rPr>
          <w:rFonts w:eastAsiaTheme="minorEastAsia"/>
          <w:noProof/>
          <w:lang w:eastAsia="zh-CN"/>
        </w:rPr>
        <w:t xml:space="preserve"> set to true. UE needs to send </w:t>
      </w:r>
      <w:r w:rsidRPr="00AE29D9">
        <w:rPr>
          <w:rFonts w:eastAsiaTheme="minorEastAsia"/>
          <w:i/>
          <w:noProof/>
          <w:lang w:eastAsia="zh-CN"/>
        </w:rPr>
        <w:t>UEAssistanceInformation</w:t>
      </w:r>
      <w:r w:rsidRPr="00AE29D9">
        <w:rPr>
          <w:rFonts w:eastAsiaTheme="minorEastAsia"/>
          <w:noProof/>
          <w:lang w:eastAsia="zh-CN"/>
        </w:rPr>
        <w:t xml:space="preserve"> again (with </w:t>
      </w:r>
      <w:r w:rsidRPr="00AE29D9">
        <w:rPr>
          <w:rFonts w:eastAsiaTheme="minorEastAsia"/>
          <w:i/>
          <w:noProof/>
          <w:lang w:eastAsia="zh-CN"/>
        </w:rPr>
        <w:t>referenceTimeInfoInterest</w:t>
      </w:r>
      <w:r w:rsidRPr="00AE29D9">
        <w:rPr>
          <w:rFonts w:eastAsiaTheme="minorEastAsia"/>
          <w:noProof/>
          <w:lang w:eastAsia="zh-CN"/>
        </w:rPr>
        <w:t xml:space="preserve"> set to true) after sending </w:t>
      </w:r>
      <w:r w:rsidRPr="00AE29D9">
        <w:rPr>
          <w:rFonts w:eastAsiaTheme="minorEastAsia"/>
          <w:i/>
          <w:noProof/>
          <w:lang w:eastAsia="zh-CN"/>
        </w:rPr>
        <w:t>UEAssistanceInformation</w:t>
      </w:r>
      <w:r w:rsidRPr="00AE29D9">
        <w:rPr>
          <w:rFonts w:eastAsiaTheme="minorEastAsia"/>
          <w:noProof/>
          <w:lang w:eastAsia="zh-CN"/>
        </w:rPr>
        <w:t xml:space="preserve"> with </w:t>
      </w:r>
      <w:r w:rsidRPr="00AE29D9">
        <w:rPr>
          <w:rFonts w:eastAsiaTheme="minorEastAsia"/>
          <w:i/>
          <w:noProof/>
          <w:lang w:eastAsia="zh-CN"/>
        </w:rPr>
        <w:t>referenceTimeInfoInterest</w:t>
      </w:r>
      <w:r w:rsidRPr="00AE29D9">
        <w:rPr>
          <w:rFonts w:eastAsiaTheme="minorEastAsia"/>
          <w:noProof/>
          <w:lang w:eastAsia="zh-CN"/>
        </w:rPr>
        <w:t xml:space="preserve"> set to true. This is different from normal UE assistance framework, and modification to current CR is needed.</w:t>
      </w:r>
    </w:p>
    <w:p w:rsidR="000769CE" w:rsidRPr="00AE29D9" w:rsidRDefault="000769CE" w:rsidP="00AE29D9">
      <w:pPr>
        <w:pStyle w:val="ListParagraph"/>
        <w:numPr>
          <w:ilvl w:val="0"/>
          <w:numId w:val="30"/>
        </w:numPr>
        <w:jc w:val="both"/>
        <w:rPr>
          <w:rFonts w:eastAsiaTheme="minorEastAsia"/>
          <w:noProof/>
          <w:lang w:eastAsia="zh-CN"/>
        </w:rPr>
      </w:pPr>
      <w:r w:rsidRPr="00AE29D9">
        <w:rPr>
          <w:rFonts w:eastAsiaTheme="minorEastAsia"/>
          <w:noProof/>
          <w:szCs w:val="24"/>
          <w:u w:val="single"/>
          <w:lang w:eastAsia="zh-CN"/>
        </w:rPr>
        <w:lastRenderedPageBreak/>
        <w:t>Option 3</w:t>
      </w:r>
      <w:r w:rsidRPr="00AE29D9">
        <w:rPr>
          <w:rFonts w:eastAsiaTheme="minorEastAsia"/>
          <w:noProof/>
          <w:szCs w:val="24"/>
          <w:lang w:eastAsia="zh-CN"/>
        </w:rPr>
        <w:t xml:space="preserve"> (one</w:t>
      </w:r>
      <w:r w:rsidR="00574719">
        <w:rPr>
          <w:rFonts w:eastAsiaTheme="minorEastAsia"/>
          <w:noProof/>
          <w:szCs w:val="24"/>
          <w:lang w:eastAsia="zh-CN"/>
        </w:rPr>
        <w:t>-</w:t>
      </w:r>
      <w:r w:rsidRPr="00AE29D9">
        <w:rPr>
          <w:rFonts w:eastAsiaTheme="minorEastAsia"/>
          <w:noProof/>
          <w:szCs w:val="24"/>
          <w:lang w:eastAsia="zh-CN"/>
        </w:rPr>
        <w:t xml:space="preserve">shot with periodic indication): UE indicates the delivery periodicity of reference time to gNB as part of </w:t>
      </w:r>
      <w:r w:rsidRPr="00AE29D9">
        <w:rPr>
          <w:rFonts w:eastAsiaTheme="minorEastAsia"/>
          <w:i/>
          <w:noProof/>
          <w:szCs w:val="24"/>
          <w:lang w:eastAsia="zh-CN"/>
        </w:rPr>
        <w:t>UEAssistanceInformation</w:t>
      </w:r>
      <w:r w:rsidRPr="00AE29D9">
        <w:rPr>
          <w:rFonts w:eastAsiaTheme="minorEastAsia"/>
          <w:noProof/>
          <w:szCs w:val="24"/>
          <w:lang w:eastAsia="zh-CN"/>
        </w:rPr>
        <w:t>. This was proposed previously but was not accepted, as following was agreed in RAN2#109bis-e meeting: “</w:t>
      </w:r>
      <w:r w:rsidRPr="00AE29D9">
        <w:rPr>
          <w:rFonts w:eastAsiaTheme="minorEastAsia"/>
          <w:i/>
          <w:noProof/>
          <w:szCs w:val="24"/>
          <w:lang w:eastAsia="zh-CN"/>
        </w:rPr>
        <w:t>The UE indication of the delivery periodicity of the reference time is not supported in this release</w:t>
      </w:r>
      <w:r w:rsidRPr="00AE29D9">
        <w:rPr>
          <w:rFonts w:eastAsiaTheme="minorEastAsia"/>
          <w:noProof/>
          <w:szCs w:val="24"/>
          <w:lang w:eastAsia="zh-CN"/>
        </w:rPr>
        <w:t>”.</w:t>
      </w:r>
    </w:p>
    <w:p w:rsidR="0092787C" w:rsidRDefault="0081607F" w:rsidP="00AE29D9">
      <w:pPr>
        <w:spacing w:beforeLines="100" w:before="240"/>
        <w:jc w:val="both"/>
        <w:rPr>
          <w:rFonts w:eastAsiaTheme="minorEastAsia"/>
          <w:noProof/>
          <w:lang w:eastAsia="zh-CN"/>
        </w:rPr>
      </w:pPr>
      <w:r w:rsidRPr="0081607F">
        <w:rPr>
          <w:rFonts w:eastAsiaTheme="minorEastAsia"/>
          <w:noProof/>
          <w:lang w:eastAsia="zh-CN"/>
        </w:rPr>
        <w:t>Given it was ruled out in RAN2#109-bis that a periodicity is included in the UE assistance information, we can focus on option</w:t>
      </w:r>
      <w:r w:rsidR="00607248">
        <w:rPr>
          <w:rFonts w:eastAsiaTheme="minorEastAsia"/>
          <w:noProof/>
          <w:lang w:eastAsia="zh-CN"/>
        </w:rPr>
        <w:t>s</w:t>
      </w:r>
      <w:r w:rsidRPr="0081607F">
        <w:rPr>
          <w:rFonts w:eastAsiaTheme="minorEastAsia"/>
          <w:noProof/>
          <w:lang w:eastAsia="zh-CN"/>
        </w:rPr>
        <w:t xml:space="preserve"> 1 and 2.</w:t>
      </w:r>
      <w:r w:rsidR="00FF5A2B">
        <w:rPr>
          <w:rFonts w:eastAsiaTheme="minorEastAsia"/>
          <w:noProof/>
          <w:lang w:eastAsia="zh-CN"/>
        </w:rPr>
        <w:t xml:space="preserve"> </w:t>
      </w:r>
      <w:r w:rsidR="00B869E2" w:rsidRPr="00B869E2">
        <w:rPr>
          <w:rFonts w:eastAsiaTheme="minorEastAsia"/>
          <w:noProof/>
          <w:lang w:eastAsia="zh-CN"/>
        </w:rPr>
        <w:t>The key issue to assess is whether, once it has informed the network that it needs reference time information, the UE can rely on the periodic broadcasts to refresh its reference time and should no longer need to explicitly request it to the network.</w:t>
      </w:r>
    </w:p>
    <w:p w:rsidR="00B869E2" w:rsidRPr="00B869E2" w:rsidRDefault="00FB2693" w:rsidP="00AE29D9">
      <w:pPr>
        <w:spacing w:beforeLines="100" w:before="240"/>
        <w:jc w:val="both"/>
        <w:rPr>
          <w:rFonts w:eastAsiaTheme="minorEastAsia"/>
          <w:noProof/>
          <w:lang w:eastAsia="zh-CN"/>
        </w:rPr>
      </w:pPr>
      <w:r>
        <w:rPr>
          <w:rFonts w:eastAsiaTheme="minorEastAsia" w:hint="eastAsia"/>
          <w:noProof/>
          <w:lang w:eastAsia="zh-CN"/>
        </w:rPr>
        <w:t xml:space="preserve">At </w:t>
      </w:r>
      <w:r w:rsidR="00B22E6A">
        <w:rPr>
          <w:rFonts w:eastAsiaTheme="minorEastAsia" w:hint="eastAsia"/>
          <w:noProof/>
          <w:lang w:eastAsia="zh-CN"/>
        </w:rPr>
        <w:t xml:space="preserve">the </w:t>
      </w:r>
      <w:r>
        <w:rPr>
          <w:rFonts w:eastAsiaTheme="minorEastAsia" w:hint="eastAsia"/>
          <w:noProof/>
          <w:lang w:eastAsia="zh-CN"/>
        </w:rPr>
        <w:t xml:space="preserve">gNB side, </w:t>
      </w:r>
      <w:r w:rsidRPr="00FB2693">
        <w:rPr>
          <w:rFonts w:eastAsiaTheme="minorEastAsia"/>
          <w:noProof/>
          <w:lang w:eastAsia="zh-CN"/>
        </w:rPr>
        <w:t>TS38.104</w:t>
      </w:r>
      <w:r w:rsidR="008C1214">
        <w:rPr>
          <w:rFonts w:eastAsiaTheme="minorEastAsia"/>
          <w:noProof/>
          <w:lang w:eastAsia="zh-CN"/>
        </w:rPr>
        <w:t xml:space="preserve"> </w:t>
      </w:r>
      <w:r w:rsidR="00A03205">
        <w:rPr>
          <w:rFonts w:eastAsiaTheme="minorEastAsia"/>
          <w:noProof/>
          <w:lang w:eastAsia="zh-CN"/>
        </w:rPr>
        <w:fldChar w:fldCharType="begin"/>
      </w:r>
      <w:r w:rsidR="00A03205">
        <w:rPr>
          <w:rFonts w:eastAsiaTheme="minorEastAsia"/>
          <w:noProof/>
          <w:lang w:eastAsia="zh-CN"/>
        </w:rPr>
        <w:instrText xml:space="preserve"> REF _Ref40966444 \r \h </w:instrText>
      </w:r>
      <w:r w:rsidR="00A03205">
        <w:rPr>
          <w:rFonts w:eastAsiaTheme="minorEastAsia"/>
          <w:noProof/>
          <w:lang w:eastAsia="zh-CN"/>
        </w:rPr>
      </w:r>
      <w:r w:rsidR="00A03205">
        <w:rPr>
          <w:rFonts w:eastAsiaTheme="minorEastAsia"/>
          <w:noProof/>
          <w:lang w:eastAsia="zh-CN"/>
        </w:rPr>
        <w:fldChar w:fldCharType="separate"/>
      </w:r>
      <w:r w:rsidR="00A03205">
        <w:rPr>
          <w:rFonts w:eastAsiaTheme="minorEastAsia"/>
          <w:noProof/>
          <w:lang w:eastAsia="zh-CN"/>
        </w:rPr>
        <w:t>[4]</w:t>
      </w:r>
      <w:r w:rsidR="00A03205">
        <w:rPr>
          <w:rFonts w:eastAsiaTheme="minorEastAsia"/>
          <w:noProof/>
          <w:lang w:eastAsia="zh-CN"/>
        </w:rPr>
        <w:fldChar w:fldCharType="end"/>
      </w:r>
      <w:r w:rsidR="009C7250">
        <w:rPr>
          <w:rFonts w:eastAsiaTheme="minorEastAsia" w:hint="eastAsia"/>
          <w:noProof/>
          <w:lang w:eastAsia="zh-CN"/>
        </w:rPr>
        <w:t xml:space="preserve"> </w:t>
      </w:r>
      <w:r w:rsidR="008C1214">
        <w:rPr>
          <w:rFonts w:eastAsiaTheme="minorEastAsia"/>
          <w:noProof/>
          <w:lang w:eastAsia="zh-CN"/>
        </w:rPr>
        <w:t xml:space="preserve">provides </w:t>
      </w:r>
      <w:r w:rsidR="009C7250">
        <w:rPr>
          <w:rFonts w:eastAsiaTheme="minorEastAsia" w:hint="eastAsia"/>
          <w:noProof/>
          <w:lang w:eastAsia="zh-CN"/>
        </w:rPr>
        <w:t xml:space="preserve">the </w:t>
      </w:r>
      <w:r w:rsidR="008C1214">
        <w:rPr>
          <w:rFonts w:eastAsiaTheme="minorEastAsia"/>
          <w:noProof/>
          <w:lang w:eastAsia="zh-CN"/>
        </w:rPr>
        <w:t>requirement</w:t>
      </w:r>
      <w:r w:rsidR="009C7250">
        <w:rPr>
          <w:rFonts w:eastAsiaTheme="minorEastAsia" w:hint="eastAsia"/>
          <w:noProof/>
          <w:lang w:eastAsia="zh-CN"/>
        </w:rPr>
        <w:t xml:space="preserve"> of </w:t>
      </w:r>
      <w:r w:rsidR="009C7250" w:rsidRPr="009C7250">
        <w:rPr>
          <w:rFonts w:eastAsiaTheme="minorEastAsia"/>
          <w:noProof/>
          <w:lang w:eastAsia="zh-CN"/>
        </w:rPr>
        <w:t>the maximum frequency error of a base station</w:t>
      </w:r>
      <w:r w:rsidR="009C7250">
        <w:rPr>
          <w:rFonts w:eastAsiaTheme="minorEastAsia" w:hint="eastAsia"/>
          <w:noProof/>
          <w:lang w:eastAsia="zh-CN"/>
        </w:rPr>
        <w:t>:</w:t>
      </w:r>
    </w:p>
    <w:p w:rsidR="00855BCE" w:rsidRDefault="009F4BB0" w:rsidP="006F7206">
      <w:pPr>
        <w:rPr>
          <w:rFonts w:eastAsiaTheme="minorEastAsia"/>
          <w:noProof/>
          <w:lang w:eastAsia="zh-CN"/>
        </w:rPr>
      </w:pPr>
      <w:r w:rsidRPr="009F4BB0">
        <w:rPr>
          <w:rFonts w:eastAsiaTheme="minorEastAsia"/>
          <w:noProof/>
          <w:lang w:eastAsia="zh-CN"/>
        </w:rPr>
        <mc:AlternateContent>
          <mc:Choice Requires="wps">
            <w:drawing>
              <wp:inline distT="0" distB="0" distL="0" distR="0" wp14:anchorId="55CD972E" wp14:editId="4B2D9162">
                <wp:extent cx="5343896" cy="1403985"/>
                <wp:effectExtent l="0" t="0" r="28575" b="2730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3896" cy="1403985"/>
                        </a:xfrm>
                        <a:prstGeom prst="rect">
                          <a:avLst/>
                        </a:prstGeom>
                        <a:solidFill>
                          <a:srgbClr val="FFFFFF"/>
                        </a:solidFill>
                        <a:ln w="9525">
                          <a:solidFill>
                            <a:srgbClr val="000000"/>
                          </a:solidFill>
                          <a:miter lim="800000"/>
                          <a:headEnd/>
                          <a:tailEnd/>
                        </a:ln>
                      </wps:spPr>
                      <wps:txbx>
                        <w:txbxContent>
                          <w:p w:rsidR="009F4BB0" w:rsidRDefault="009F4BB0" w:rsidP="009F4BB0">
                            <w:pPr>
                              <w:pStyle w:val="Heading4"/>
                              <w:numPr>
                                <w:ilvl w:val="0"/>
                                <w:numId w:val="0"/>
                              </w:numPr>
                              <w:spacing w:before="120" w:after="180"/>
                              <w:rPr>
                                <w:rFonts w:ascii="Arial" w:hAnsi="Arial" w:cs="Arial"/>
                                <w:sz w:val="24"/>
                                <w:szCs w:val="24"/>
                                <w:lang w:val="en-GB"/>
                              </w:rPr>
                            </w:pPr>
                            <w:r>
                              <w:rPr>
                                <w:rFonts w:ascii="Arial" w:hAnsi="Arial" w:cs="Arial"/>
                                <w:sz w:val="24"/>
                                <w:szCs w:val="24"/>
                                <w:lang w:val="en-GB"/>
                              </w:rPr>
                              <w:t xml:space="preserve">6.5.1.2 Minimum requirement for </w:t>
                            </w:r>
                            <w:r>
                              <w:rPr>
                                <w:rFonts w:ascii="Arial" w:hAnsi="Arial" w:cs="Arial"/>
                                <w:i/>
                                <w:iCs/>
                                <w:sz w:val="24"/>
                                <w:szCs w:val="24"/>
                                <w:lang w:val="en-GB"/>
                              </w:rPr>
                              <w:t>BS type 1-C</w:t>
                            </w:r>
                            <w:r>
                              <w:rPr>
                                <w:rFonts w:ascii="Arial" w:hAnsi="Arial" w:cs="Arial"/>
                                <w:sz w:val="24"/>
                                <w:szCs w:val="24"/>
                                <w:lang w:val="en-GB"/>
                              </w:rPr>
                              <w:t xml:space="preserve"> and </w:t>
                            </w:r>
                            <w:r>
                              <w:rPr>
                                <w:rFonts w:ascii="Arial" w:hAnsi="Arial" w:cs="Arial"/>
                                <w:i/>
                                <w:iCs/>
                                <w:sz w:val="24"/>
                                <w:szCs w:val="24"/>
                                <w:lang w:val="en-GB"/>
                              </w:rPr>
                              <w:t>BS type 1-H</w:t>
                            </w:r>
                          </w:p>
                          <w:p w:rsidR="009F4BB0" w:rsidRDefault="009F4BB0" w:rsidP="009F4BB0">
                            <w:pPr>
                              <w:rPr>
                                <w:rFonts w:ascii="Calibri" w:hAnsi="Calibri" w:cs="SimSun"/>
                                <w:sz w:val="21"/>
                                <w:szCs w:val="21"/>
                              </w:rPr>
                            </w:pPr>
                            <w:r>
                              <w:t xml:space="preserve">For </w:t>
                            </w:r>
                            <w:r>
                              <w:rPr>
                                <w:i/>
                                <w:iCs/>
                              </w:rPr>
                              <w:t>BS type 1-C</w:t>
                            </w:r>
                            <w:r>
                              <w:t xml:space="preserve"> and </w:t>
                            </w:r>
                            <w:r>
                              <w:rPr>
                                <w:i/>
                                <w:iCs/>
                              </w:rPr>
                              <w:t xml:space="preserve">BS type </w:t>
                            </w:r>
                            <w:r>
                              <w:t>1-H, the modulated carrier frequency of each NR carrier configured by the BS shall be accurate to within the accuracy range given in table 6.5.1.2-1 observed over 1 </w:t>
                            </w:r>
                            <w:proofErr w:type="spellStart"/>
                            <w:proofErr w:type="gramStart"/>
                            <w:r>
                              <w:t>ms</w:t>
                            </w:r>
                            <w:proofErr w:type="gramEnd"/>
                            <w:r>
                              <w:t>.</w:t>
                            </w:r>
                            <w:proofErr w:type="spellEnd"/>
                            <w:r>
                              <w:t xml:space="preserve"> </w:t>
                            </w:r>
                          </w:p>
                          <w:p w:rsidR="009F4BB0" w:rsidRDefault="009F4BB0" w:rsidP="009F4BB0">
                            <w:pPr>
                              <w:rPr>
                                <w:lang w:eastAsia="zh-CN"/>
                              </w:rPr>
                            </w:pPr>
                            <w:r>
                              <w:t xml:space="preserve">The frequency error </w:t>
                            </w:r>
                            <w:proofErr w:type="gramStart"/>
                            <w:r>
                              <w:t>requirement for NB-</w:t>
                            </w:r>
                            <w:proofErr w:type="spellStart"/>
                            <w:r>
                              <w:t>IoT</w:t>
                            </w:r>
                            <w:proofErr w:type="spellEnd"/>
                            <w:r>
                              <w:t xml:space="preserve"> are</w:t>
                            </w:r>
                            <w:proofErr w:type="gramEnd"/>
                            <w:r>
                              <w:t xml:space="preserve"> specified in TS 36.104</w:t>
                            </w:r>
                            <w:r>
                              <w:rPr>
                                <w:rFonts w:eastAsiaTheme="minorEastAsia" w:hint="eastAsia"/>
                                <w:lang w:eastAsia="zh-CN"/>
                              </w:rPr>
                              <w:t xml:space="preserve"> </w:t>
                            </w:r>
                            <w:r>
                              <w:t>clause 6.5.1.</w:t>
                            </w:r>
                          </w:p>
                          <w:p w:rsidR="009F4BB0" w:rsidRDefault="009F4BB0" w:rsidP="009F4BB0">
                            <w:pPr>
                              <w:pStyle w:val="TH"/>
                              <w:rPr>
                                <w:lang w:val="x-none" w:eastAsia="zh-CN"/>
                              </w:rPr>
                            </w:pPr>
                            <w:r>
                              <w:rPr>
                                <w:lang w:val="x-none"/>
                              </w:rPr>
                              <w:t>Table 6.5.1</w:t>
                            </w:r>
                            <w:r>
                              <w:rPr>
                                <w:lang w:val="x-none" w:eastAsia="zh-CN"/>
                              </w:rPr>
                              <w:t>.2</w:t>
                            </w:r>
                            <w:r>
                              <w:rPr>
                                <w:lang w:val="x-none"/>
                              </w:rPr>
                              <w:t xml:space="preserve">-1: </w:t>
                            </w:r>
                            <w:r>
                              <w:rPr>
                                <w:lang w:val="x-none" w:eastAsia="zh-CN"/>
                              </w:rPr>
                              <w:t>Frequency error minimum requirement</w:t>
                            </w:r>
                          </w:p>
                          <w:tbl>
                            <w:tblPr>
                              <w:tblW w:w="0" w:type="auto"/>
                              <w:jc w:val="center"/>
                              <w:tblCellMar>
                                <w:left w:w="0" w:type="dxa"/>
                                <w:right w:w="0" w:type="dxa"/>
                              </w:tblCellMar>
                              <w:tblLook w:val="04A0" w:firstRow="1" w:lastRow="0" w:firstColumn="1" w:lastColumn="0" w:noHBand="0" w:noVBand="1"/>
                            </w:tblPr>
                            <w:tblGrid>
                              <w:gridCol w:w="2518"/>
                              <w:gridCol w:w="1559"/>
                            </w:tblGrid>
                            <w:tr w:rsidR="009F4BB0" w:rsidTr="00EF4114">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H"/>
                                  </w:pPr>
                                  <w:r>
                                    <w:t>BS class</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H"/>
                                  </w:pPr>
                                  <w:r>
                                    <w:t>Accuracy</w:t>
                                  </w:r>
                                </w:p>
                              </w:tc>
                            </w:tr>
                            <w:tr w:rsidR="009F4BB0" w:rsidTr="00EF4114">
                              <w:trPr>
                                <w:jc w:val="center"/>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Wide Area BS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±0.05 ppm</w:t>
                                  </w:r>
                                </w:p>
                              </w:tc>
                            </w:tr>
                            <w:tr w:rsidR="009F4BB0" w:rsidTr="00EF4114">
                              <w:trPr>
                                <w:jc w:val="center"/>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Medium Range BS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±0.1 ppm</w:t>
                                  </w:r>
                                </w:p>
                              </w:tc>
                            </w:tr>
                            <w:tr w:rsidR="009F4BB0" w:rsidTr="00EF4114">
                              <w:trPr>
                                <w:jc w:val="center"/>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Local Area BS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±0.1 ppm</w:t>
                                  </w:r>
                                </w:p>
                              </w:tc>
                            </w:tr>
                          </w:tbl>
                          <w:p w:rsidR="009F4BB0" w:rsidRDefault="009F4BB0"/>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0.8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">
                <v:textbox style="mso-fit-shape-to-text:t">
                  <w:txbxContent>
                    <w:p w:rsidR="009F4BB0" w:rsidRDefault="009F4BB0" w:rsidP="009F4BB0">
                      <w:pPr>
                        <w:pStyle w:val="Heading4"/>
                        <w:numPr>
                          <w:ilvl w:val="0"/>
                          <w:numId w:val="0"/>
                        </w:numPr>
                        <w:spacing w:before="120" w:after="180"/>
                        <w:rPr>
                          <w:rFonts w:ascii="Arial" w:hAnsi="Arial" w:cs="Arial"/>
                          <w:sz w:val="24"/>
                          <w:szCs w:val="24"/>
                          <w:lang w:val="en-GB"/>
                        </w:rPr>
                      </w:pPr>
                      <w:r>
                        <w:rPr>
                          <w:rFonts w:ascii="Arial" w:hAnsi="Arial" w:cs="Arial"/>
                          <w:sz w:val="24"/>
                          <w:szCs w:val="24"/>
                          <w:lang w:val="en-GB"/>
                        </w:rPr>
                        <w:t xml:space="preserve">6.5.1.2 Minimum requirement for </w:t>
                      </w:r>
                      <w:r>
                        <w:rPr>
                          <w:rFonts w:ascii="Arial" w:hAnsi="Arial" w:cs="Arial"/>
                          <w:i/>
                          <w:iCs/>
                          <w:sz w:val="24"/>
                          <w:szCs w:val="24"/>
                          <w:lang w:val="en-GB"/>
                        </w:rPr>
                        <w:t>BS type 1-C</w:t>
                      </w:r>
                      <w:r>
                        <w:rPr>
                          <w:rFonts w:ascii="Arial" w:hAnsi="Arial" w:cs="Arial"/>
                          <w:sz w:val="24"/>
                          <w:szCs w:val="24"/>
                          <w:lang w:val="en-GB"/>
                        </w:rPr>
                        <w:t xml:space="preserve"> and </w:t>
                      </w:r>
                      <w:r>
                        <w:rPr>
                          <w:rFonts w:ascii="Arial" w:hAnsi="Arial" w:cs="Arial"/>
                          <w:i/>
                          <w:iCs/>
                          <w:sz w:val="24"/>
                          <w:szCs w:val="24"/>
                          <w:lang w:val="en-GB"/>
                        </w:rPr>
                        <w:t>BS type 1-H</w:t>
                      </w:r>
                    </w:p>
                    <w:p w:rsidR="009F4BB0" w:rsidRDefault="009F4BB0" w:rsidP="009F4BB0">
                      <w:pPr>
                        <w:rPr>
                          <w:rFonts w:ascii="Calibri" w:hAnsi="Calibri" w:cs="SimSun"/>
                          <w:sz w:val="21"/>
                          <w:szCs w:val="21"/>
                        </w:rPr>
                      </w:pPr>
                      <w:r>
                        <w:t xml:space="preserve">For </w:t>
                      </w:r>
                      <w:r>
                        <w:rPr>
                          <w:i/>
                          <w:iCs/>
                        </w:rPr>
                        <w:t>BS type 1-C</w:t>
                      </w:r>
                      <w:r>
                        <w:t xml:space="preserve"> and </w:t>
                      </w:r>
                      <w:r>
                        <w:rPr>
                          <w:i/>
                          <w:iCs/>
                        </w:rPr>
                        <w:t xml:space="preserve">BS type </w:t>
                      </w:r>
                      <w:r>
                        <w:t>1-H, the modulated carrier frequency of each NR carrier configured by the BS shall be accurate to within the accuracy range given in table 6.5.1.2-1 observed over 1 </w:t>
                      </w:r>
                      <w:proofErr w:type="spellStart"/>
                      <w:proofErr w:type="gramStart"/>
                      <w:r>
                        <w:t>ms</w:t>
                      </w:r>
                      <w:proofErr w:type="gramEnd"/>
                      <w:r>
                        <w:t>.</w:t>
                      </w:r>
                      <w:proofErr w:type="spellEnd"/>
                      <w:r>
                        <w:t xml:space="preserve"> </w:t>
                      </w:r>
                    </w:p>
                    <w:p w:rsidR="009F4BB0" w:rsidRDefault="009F4BB0" w:rsidP="009F4BB0">
                      <w:pPr>
                        <w:rPr>
                          <w:lang w:eastAsia="zh-CN"/>
                        </w:rPr>
                      </w:pPr>
                      <w:r>
                        <w:t xml:space="preserve">The frequency error </w:t>
                      </w:r>
                      <w:proofErr w:type="gramStart"/>
                      <w:r>
                        <w:t>requirement for NB-</w:t>
                      </w:r>
                      <w:proofErr w:type="spellStart"/>
                      <w:r>
                        <w:t>IoT</w:t>
                      </w:r>
                      <w:proofErr w:type="spellEnd"/>
                      <w:r>
                        <w:t xml:space="preserve"> are</w:t>
                      </w:r>
                      <w:proofErr w:type="gramEnd"/>
                      <w:r>
                        <w:t xml:space="preserve"> specified in TS 36.104</w:t>
                      </w:r>
                      <w:r>
                        <w:rPr>
                          <w:rFonts w:eastAsiaTheme="minorEastAsia" w:hint="eastAsia"/>
                          <w:lang w:eastAsia="zh-CN"/>
                        </w:rPr>
                        <w:t xml:space="preserve"> </w:t>
                      </w:r>
                      <w:r>
                        <w:t>clause 6.5.1.</w:t>
                      </w:r>
                    </w:p>
                    <w:p w:rsidR="009F4BB0" w:rsidRDefault="009F4BB0" w:rsidP="009F4BB0">
                      <w:pPr>
                        <w:pStyle w:val="TH"/>
                        <w:rPr>
                          <w:lang w:val="x-none" w:eastAsia="zh-CN"/>
                        </w:rPr>
                      </w:pPr>
                      <w:r>
                        <w:rPr>
                          <w:lang w:val="x-none"/>
                        </w:rPr>
                        <w:t>Table 6.5.1</w:t>
                      </w:r>
                      <w:r>
                        <w:rPr>
                          <w:lang w:val="x-none" w:eastAsia="zh-CN"/>
                        </w:rPr>
                        <w:t>.2</w:t>
                      </w:r>
                      <w:r>
                        <w:rPr>
                          <w:lang w:val="x-none"/>
                        </w:rPr>
                        <w:t xml:space="preserve">-1: </w:t>
                      </w:r>
                      <w:r>
                        <w:rPr>
                          <w:lang w:val="x-none" w:eastAsia="zh-CN"/>
                        </w:rPr>
                        <w:t>Frequency error minimum requirement</w:t>
                      </w:r>
                    </w:p>
                    <w:tbl>
                      <w:tblPr>
                        <w:tblW w:w="0" w:type="auto"/>
                        <w:jc w:val="center"/>
                        <w:tblCellMar>
                          <w:left w:w="0" w:type="dxa"/>
                          <w:right w:w="0" w:type="dxa"/>
                        </w:tblCellMar>
                        <w:tblLook w:val="04A0" w:firstRow="1" w:lastRow="0" w:firstColumn="1" w:lastColumn="0" w:noHBand="0" w:noVBand="1"/>
                      </w:tblPr>
                      <w:tblGrid>
                        <w:gridCol w:w="2518"/>
                        <w:gridCol w:w="1559"/>
                      </w:tblGrid>
                      <w:tr w:rsidR="009F4BB0" w:rsidTr="00EF4114">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H"/>
                            </w:pPr>
                            <w:r>
                              <w:t>BS class</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H"/>
                            </w:pPr>
                            <w:r>
                              <w:t>Accuracy</w:t>
                            </w:r>
                          </w:p>
                        </w:tc>
                      </w:tr>
                      <w:tr w:rsidR="009F4BB0" w:rsidTr="00EF4114">
                        <w:trPr>
                          <w:jc w:val="center"/>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Wide Area BS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±0.05 ppm</w:t>
                            </w:r>
                          </w:p>
                        </w:tc>
                      </w:tr>
                      <w:tr w:rsidR="009F4BB0" w:rsidTr="00EF4114">
                        <w:trPr>
                          <w:jc w:val="center"/>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Medium Range BS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±0.1 ppm</w:t>
                            </w:r>
                          </w:p>
                        </w:tc>
                      </w:tr>
                      <w:tr w:rsidR="009F4BB0" w:rsidTr="00EF4114">
                        <w:trPr>
                          <w:jc w:val="center"/>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Local Area BS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9F4BB0" w:rsidRDefault="009F4BB0" w:rsidP="00EF4114">
                            <w:pPr>
                              <w:pStyle w:val="TAC"/>
                            </w:pPr>
                            <w:r>
                              <w:t>±0.1 ppm</w:t>
                            </w:r>
                          </w:p>
                        </w:tc>
                      </w:tr>
                    </w:tbl>
                    <w:p w:rsidR="009F4BB0" w:rsidRDefault="009F4BB0"/>
                  </w:txbxContent>
                </v:textbox>
                <w10:anchorlock/>
              </v:shape>
            </w:pict>
          </mc:Fallback>
        </mc:AlternateContent>
      </w:r>
    </w:p>
    <w:p w:rsidR="002A6475" w:rsidRDefault="00F55796" w:rsidP="00AE29D9">
      <w:pPr>
        <w:jc w:val="both"/>
        <w:rPr>
          <w:rFonts w:eastAsiaTheme="minorEastAsia"/>
          <w:noProof/>
          <w:lang w:eastAsia="zh-CN"/>
        </w:rPr>
      </w:pPr>
      <w:r>
        <w:rPr>
          <w:rFonts w:eastAsiaTheme="minorEastAsia" w:hint="eastAsia"/>
          <w:noProof/>
          <w:lang w:eastAsia="zh-CN"/>
        </w:rPr>
        <w:t xml:space="preserve">In the above </w:t>
      </w:r>
      <w:r w:rsidR="00B22E6A">
        <w:rPr>
          <w:rFonts w:eastAsiaTheme="minorEastAsia" w:hint="eastAsia"/>
          <w:noProof/>
          <w:lang w:eastAsia="zh-CN"/>
        </w:rPr>
        <w:t>table</w:t>
      </w:r>
      <w:r w:rsidR="007B3B18" w:rsidRPr="00F55796">
        <w:rPr>
          <w:rFonts w:eastAsiaTheme="minorEastAsia" w:hint="eastAsia"/>
          <w:noProof/>
          <w:lang w:eastAsia="zh-CN"/>
        </w:rPr>
        <w:t>,</w:t>
      </w:r>
      <w:r>
        <w:rPr>
          <w:rFonts w:eastAsiaTheme="minorEastAsia" w:hint="eastAsia"/>
          <w:noProof/>
          <w:lang w:eastAsia="zh-CN"/>
        </w:rPr>
        <w:t xml:space="preserve"> </w:t>
      </w:r>
      <w:r w:rsidR="007B3B18" w:rsidRPr="00F55796">
        <w:rPr>
          <w:rFonts w:eastAsiaTheme="minorEastAsia" w:hint="eastAsia"/>
          <w:noProof/>
          <w:lang w:eastAsia="zh-CN"/>
        </w:rPr>
        <w:t xml:space="preserve">we can see that </w:t>
      </w:r>
      <w:r w:rsidR="007B3B18" w:rsidRPr="00F55796">
        <w:rPr>
          <w:rFonts w:eastAsiaTheme="minorEastAsia"/>
          <w:noProof/>
          <w:lang w:eastAsia="zh-CN"/>
        </w:rPr>
        <w:t>the worst-case is +/- 0.1ppm relative error</w:t>
      </w:r>
      <w:r w:rsidR="0013686A">
        <w:rPr>
          <w:rFonts w:eastAsiaTheme="minorEastAsia"/>
          <w:noProof/>
          <w:lang w:eastAsia="zh-CN"/>
        </w:rPr>
        <w:t>.</w:t>
      </w:r>
      <w:r w:rsidR="007B3B18" w:rsidRPr="00F55796">
        <w:rPr>
          <w:rFonts w:eastAsiaTheme="minorEastAsia"/>
          <w:noProof/>
          <w:lang w:eastAsia="zh-CN"/>
        </w:rPr>
        <w:t xml:space="preserve"> </w:t>
      </w:r>
      <w:r w:rsidR="0013686A">
        <w:rPr>
          <w:rFonts w:eastAsiaTheme="minorEastAsia"/>
          <w:noProof/>
          <w:lang w:eastAsia="zh-CN"/>
        </w:rPr>
        <w:t>This frequency error (or drift) ind</w:t>
      </w:r>
      <w:r w:rsidR="00F0325B">
        <w:rPr>
          <w:rFonts w:eastAsiaTheme="minorEastAsia"/>
          <w:noProof/>
          <w:lang w:eastAsia="zh-CN"/>
        </w:rPr>
        <w:t>u</w:t>
      </w:r>
      <w:r w:rsidR="0013686A">
        <w:rPr>
          <w:rFonts w:eastAsiaTheme="minorEastAsia"/>
          <w:noProof/>
          <w:lang w:eastAsia="zh-CN"/>
        </w:rPr>
        <w:t xml:space="preserve">ces a maximum time drift </w:t>
      </w:r>
      <w:r w:rsidR="00DA6BCC">
        <w:rPr>
          <w:rFonts w:eastAsiaTheme="minorEastAsia"/>
          <w:noProof/>
          <w:lang w:eastAsia="zh-CN"/>
        </w:rPr>
        <w:t>of</w:t>
      </w:r>
      <w:r w:rsidR="007B3B18" w:rsidRPr="00F55796">
        <w:rPr>
          <w:rFonts w:eastAsiaTheme="minorEastAsia"/>
          <w:noProof/>
          <w:lang w:eastAsia="zh-CN"/>
        </w:rPr>
        <w:t xml:space="preserve"> 0.1 </w:t>
      </w:r>
      <w:r w:rsidR="004D0D8C">
        <w:rPr>
          <w:rFonts w:eastAsiaTheme="minorEastAsia"/>
          <w:noProof/>
          <w:lang w:eastAsia="zh-CN"/>
        </w:rPr>
        <w:t>µs</w:t>
      </w:r>
      <w:r w:rsidR="007B3B18" w:rsidRPr="00F55796">
        <w:rPr>
          <w:rFonts w:eastAsiaTheme="minorEastAsia"/>
          <w:noProof/>
          <w:lang w:eastAsia="zh-CN"/>
        </w:rPr>
        <w:t xml:space="preserve"> per second.</w:t>
      </w:r>
      <w:r>
        <w:rPr>
          <w:rFonts w:eastAsiaTheme="minorEastAsia" w:hint="eastAsia"/>
          <w:noProof/>
          <w:lang w:eastAsia="zh-CN"/>
        </w:rPr>
        <w:t xml:space="preserve"> </w:t>
      </w:r>
      <w:r w:rsidR="0013686A">
        <w:rPr>
          <w:rFonts w:eastAsiaTheme="minorEastAsia"/>
          <w:noProof/>
          <w:lang w:eastAsia="zh-CN"/>
        </w:rPr>
        <w:t xml:space="preserve">It can be observed that this is </w:t>
      </w:r>
      <w:r w:rsidR="00115686">
        <w:rPr>
          <w:rFonts w:eastAsiaTheme="minorEastAsia"/>
          <w:noProof/>
          <w:lang w:eastAsia="zh-CN"/>
        </w:rPr>
        <w:t xml:space="preserve">a </w:t>
      </w:r>
      <w:r w:rsidR="0013686A">
        <w:rPr>
          <w:rFonts w:eastAsiaTheme="minorEastAsia"/>
          <w:noProof/>
          <w:lang w:eastAsia="zh-CN"/>
        </w:rPr>
        <w:t xml:space="preserve">quite good accuracy and in many cases, the base station clock, aka 5G GM in </w:t>
      </w:r>
      <w:r w:rsidR="00CC5AB7">
        <w:rPr>
          <w:rFonts w:eastAsiaTheme="minorEastAsia"/>
          <w:noProof/>
          <w:lang w:eastAsia="zh-CN"/>
        </w:rPr>
        <w:fldChar w:fldCharType="begin"/>
      </w:r>
      <w:r w:rsidR="00CC5AB7">
        <w:rPr>
          <w:rFonts w:eastAsiaTheme="minorEastAsia"/>
          <w:noProof/>
          <w:lang w:eastAsia="zh-CN"/>
        </w:rPr>
        <w:instrText xml:space="preserve"> REF _Ref40966473 \r \h </w:instrText>
      </w:r>
      <w:r w:rsidR="00CC5AB7">
        <w:rPr>
          <w:rFonts w:eastAsiaTheme="minorEastAsia"/>
          <w:noProof/>
          <w:lang w:eastAsia="zh-CN"/>
        </w:rPr>
      </w:r>
      <w:r w:rsidR="00CC5AB7">
        <w:rPr>
          <w:rFonts w:eastAsiaTheme="minorEastAsia"/>
          <w:noProof/>
          <w:lang w:eastAsia="zh-CN"/>
        </w:rPr>
        <w:fldChar w:fldCharType="separate"/>
      </w:r>
      <w:r w:rsidR="00CC5AB7">
        <w:rPr>
          <w:rFonts w:eastAsiaTheme="minorEastAsia"/>
          <w:noProof/>
          <w:lang w:eastAsia="zh-CN"/>
        </w:rPr>
        <w:t>[5]</w:t>
      </w:r>
      <w:r w:rsidR="00CC5AB7">
        <w:rPr>
          <w:rFonts w:eastAsiaTheme="minorEastAsia"/>
          <w:noProof/>
          <w:lang w:eastAsia="zh-CN"/>
        </w:rPr>
        <w:fldChar w:fldCharType="end"/>
      </w:r>
      <w:r w:rsidR="00CC5AB7">
        <w:rPr>
          <w:rFonts w:eastAsiaTheme="minorEastAsia"/>
          <w:noProof/>
          <w:lang w:eastAsia="zh-CN"/>
        </w:rPr>
        <w:t>,</w:t>
      </w:r>
      <w:r w:rsidR="0013686A">
        <w:rPr>
          <w:rFonts w:eastAsiaTheme="minorEastAsia"/>
          <w:noProof/>
          <w:lang w:eastAsia="zh-CN"/>
        </w:rPr>
        <w:t xml:space="preserve"> is more stable than the </w:t>
      </w:r>
      <w:r w:rsidR="0013686A" w:rsidRPr="0013686A">
        <w:rPr>
          <w:rFonts w:eastAsiaTheme="minorEastAsia"/>
          <w:noProof/>
          <w:lang w:eastAsia="zh-CN"/>
        </w:rPr>
        <w:t>TSN working clock</w:t>
      </w:r>
      <w:r w:rsidR="0013686A">
        <w:rPr>
          <w:rFonts w:eastAsiaTheme="minorEastAsia"/>
          <w:noProof/>
          <w:lang w:eastAsia="zh-CN"/>
        </w:rPr>
        <w:t xml:space="preserve"> it is expected to feed t</w:t>
      </w:r>
      <w:r w:rsidR="003C10C1">
        <w:rPr>
          <w:rFonts w:eastAsiaTheme="minorEastAsia"/>
          <w:noProof/>
          <w:lang w:eastAsia="zh-CN"/>
        </w:rPr>
        <w:t>he</w:t>
      </w:r>
      <w:r w:rsidR="0013686A">
        <w:rPr>
          <w:rFonts w:eastAsiaTheme="minorEastAsia"/>
          <w:noProof/>
          <w:lang w:eastAsia="zh-CN"/>
        </w:rPr>
        <w:t xml:space="preserve"> TSN UEs</w:t>
      </w:r>
      <w:r w:rsidR="009A158A">
        <w:rPr>
          <w:rFonts w:eastAsiaTheme="minorEastAsia"/>
          <w:noProof/>
          <w:lang w:eastAsia="zh-CN"/>
        </w:rPr>
        <w:t xml:space="preserve"> with</w:t>
      </w:r>
      <w:r w:rsidR="0013686A">
        <w:rPr>
          <w:rFonts w:eastAsiaTheme="minorEastAsia"/>
          <w:noProof/>
          <w:lang w:eastAsia="zh-CN"/>
        </w:rPr>
        <w:t xml:space="preserve">. This is e.g. discussed in </w:t>
      </w:r>
      <w:r w:rsidR="002A6475">
        <w:rPr>
          <w:rFonts w:eastAsiaTheme="minorEastAsia"/>
          <w:noProof/>
          <w:lang w:eastAsia="zh-CN"/>
        </w:rPr>
        <w:t>SA2’s TR</w:t>
      </w:r>
      <w:r w:rsidR="0013686A">
        <w:rPr>
          <w:rFonts w:eastAsiaTheme="minorEastAsia"/>
          <w:noProof/>
          <w:lang w:eastAsia="zh-CN"/>
        </w:rPr>
        <w:t xml:space="preserve">23.734 </w:t>
      </w:r>
      <w:r w:rsidR="00CC5AB7">
        <w:rPr>
          <w:rFonts w:eastAsiaTheme="minorEastAsia"/>
          <w:noProof/>
          <w:lang w:eastAsia="zh-CN"/>
        </w:rPr>
        <w:fldChar w:fldCharType="begin"/>
      </w:r>
      <w:r w:rsidR="00CC5AB7">
        <w:rPr>
          <w:rFonts w:eastAsiaTheme="minorEastAsia"/>
          <w:noProof/>
          <w:lang w:eastAsia="zh-CN"/>
        </w:rPr>
        <w:instrText xml:space="preserve"> REF _Ref40966473 \r \h </w:instrText>
      </w:r>
      <w:r w:rsidR="00CC5AB7">
        <w:rPr>
          <w:rFonts w:eastAsiaTheme="minorEastAsia"/>
          <w:noProof/>
          <w:lang w:eastAsia="zh-CN"/>
        </w:rPr>
      </w:r>
      <w:r w:rsidR="00CC5AB7">
        <w:rPr>
          <w:rFonts w:eastAsiaTheme="minorEastAsia"/>
          <w:noProof/>
          <w:lang w:eastAsia="zh-CN"/>
        </w:rPr>
        <w:fldChar w:fldCharType="separate"/>
      </w:r>
      <w:r w:rsidR="00CC5AB7">
        <w:rPr>
          <w:rFonts w:eastAsiaTheme="minorEastAsia"/>
          <w:noProof/>
          <w:lang w:eastAsia="zh-CN"/>
        </w:rPr>
        <w:t>[5]</w:t>
      </w:r>
      <w:r w:rsidR="00CC5AB7">
        <w:rPr>
          <w:rFonts w:eastAsiaTheme="minorEastAsia"/>
          <w:noProof/>
          <w:lang w:eastAsia="zh-CN"/>
        </w:rPr>
        <w:fldChar w:fldCharType="end"/>
      </w:r>
      <w:r w:rsidR="0013686A">
        <w:rPr>
          <w:rFonts w:eastAsiaTheme="minorEastAsia"/>
          <w:noProof/>
          <w:lang w:eastAsia="zh-CN"/>
        </w:rPr>
        <w:t xml:space="preserve"> Section </w:t>
      </w:r>
      <w:r w:rsidR="002A6475">
        <w:rPr>
          <w:rFonts w:eastAsiaTheme="minorEastAsia"/>
          <w:noProof/>
          <w:lang w:eastAsia="zh-CN"/>
        </w:rPr>
        <w:t>6.11.1:</w:t>
      </w:r>
    </w:p>
    <w:tbl>
      <w:tblPr>
        <w:tblStyle w:val="TableGrid"/>
        <w:tblW w:w="0" w:type="auto"/>
        <w:tblLook w:val="04A0" w:firstRow="1" w:lastRow="0" w:firstColumn="1" w:lastColumn="0" w:noHBand="0" w:noVBand="1"/>
      </w:tblPr>
      <w:tblGrid>
        <w:gridCol w:w="8522"/>
      </w:tblGrid>
      <w:tr w:rsidR="002A6475" w:rsidTr="002A6475">
        <w:tc>
          <w:tcPr>
            <w:tcW w:w="8522" w:type="dxa"/>
          </w:tcPr>
          <w:p w:rsidR="002A6475" w:rsidRPr="00AE29D9" w:rsidRDefault="002A6475" w:rsidP="00AE29D9">
            <w:pPr>
              <w:overflowPunct w:val="0"/>
              <w:autoSpaceDE w:val="0"/>
              <w:autoSpaceDN w:val="0"/>
              <w:adjustRightInd w:val="0"/>
              <w:spacing w:before="120" w:after="120" w:line="240" w:lineRule="auto"/>
              <w:textAlignment w:val="baseline"/>
              <w:rPr>
                <w:rFonts w:eastAsiaTheme="minorEastAsia"/>
                <w:noProof/>
                <w:lang w:val="en-GB" w:eastAsia="zh-CN"/>
              </w:rPr>
            </w:pPr>
            <w:r w:rsidRPr="002A6475">
              <w:rPr>
                <w:rFonts w:eastAsia="SimSun"/>
                <w:color w:val="000000"/>
                <w:szCs w:val="20"/>
                <w:lang w:val="en-GB" w:eastAsia="ja-JP"/>
              </w:rPr>
              <w:t xml:space="preserve">Obtaining required precision for external clock may need quite frequent time information updates over </w:t>
            </w:r>
            <w:proofErr w:type="spellStart"/>
            <w:r w:rsidRPr="002A6475">
              <w:rPr>
                <w:rFonts w:eastAsia="SimSun"/>
                <w:color w:val="000000"/>
                <w:szCs w:val="20"/>
                <w:lang w:val="en-GB" w:eastAsia="ja-JP"/>
              </w:rPr>
              <w:t>Uu</w:t>
            </w:r>
            <w:proofErr w:type="spellEnd"/>
            <w:r w:rsidRPr="002A6475">
              <w:rPr>
                <w:rFonts w:eastAsia="SimSun"/>
                <w:color w:val="000000"/>
                <w:szCs w:val="20"/>
                <w:lang w:val="en-GB" w:eastAsia="ja-JP"/>
              </w:rPr>
              <w:t xml:space="preserve">. </w:t>
            </w:r>
            <w:r w:rsidRPr="00AE29D9">
              <w:rPr>
                <w:rFonts w:eastAsia="SimSun"/>
                <w:color w:val="000000"/>
                <w:szCs w:val="20"/>
                <w:highlight w:val="yellow"/>
                <w:lang w:val="en-GB" w:eastAsia="ja-JP"/>
              </w:rPr>
              <w:t>For instance, frequency drift of TSN working clock GM is up to 3 ppm/s related to 5G GM</w:t>
            </w:r>
            <w:r w:rsidRPr="002A6475">
              <w:rPr>
                <w:rFonts w:eastAsia="SimSun"/>
                <w:color w:val="000000"/>
                <w:szCs w:val="20"/>
                <w:lang w:val="en-GB" w:eastAsia="ja-JP"/>
              </w:rPr>
              <w:t>, clock jitter is 3 µs per second at worst case. To keep time error due to frequency variations &lt;0.5µs, the time information update interval needs to be at least 6 times per sec e.g. 160 </w:t>
            </w:r>
            <w:proofErr w:type="spellStart"/>
            <w:r w:rsidRPr="002A6475">
              <w:rPr>
                <w:rFonts w:eastAsia="SimSun"/>
                <w:color w:val="000000"/>
                <w:szCs w:val="20"/>
                <w:lang w:val="en-GB" w:eastAsia="ja-JP"/>
              </w:rPr>
              <w:t>ms</w:t>
            </w:r>
            <w:proofErr w:type="spellEnd"/>
            <w:r w:rsidRPr="002A6475">
              <w:rPr>
                <w:rFonts w:eastAsia="SimSun"/>
                <w:color w:val="000000"/>
                <w:szCs w:val="20"/>
                <w:lang w:val="en-GB" w:eastAsia="ja-JP"/>
              </w:rPr>
              <w:t xml:space="preserve"> period for SIB. It is assumed that a frequency offset tracking and compensation, based on time information of consecutive SIB/RRC messages, is used in UE to support e.g. up to 100 ppm offset, which is stated as worst-case value for industrial working clock grand master.</w:t>
            </w:r>
          </w:p>
        </w:tc>
      </w:tr>
    </w:tbl>
    <w:p w:rsidR="007B3B18" w:rsidRPr="00F55796" w:rsidRDefault="00CC5AB7" w:rsidP="00AE29D9">
      <w:pPr>
        <w:spacing w:before="120" w:after="120"/>
        <w:jc w:val="both"/>
        <w:rPr>
          <w:rFonts w:eastAsiaTheme="minorEastAsia"/>
          <w:noProof/>
          <w:lang w:eastAsia="zh-CN"/>
        </w:rPr>
      </w:pPr>
      <w:r>
        <w:rPr>
          <w:rFonts w:eastAsiaTheme="minorEastAsia"/>
          <w:noProof/>
          <w:lang w:eastAsia="zh-CN"/>
        </w:rPr>
        <w:t xml:space="preserve">The above is an example of how </w:t>
      </w:r>
      <w:r w:rsidRPr="00F55796">
        <w:rPr>
          <w:rFonts w:eastAsiaTheme="minorEastAsia"/>
          <w:noProof/>
          <w:lang w:eastAsia="zh-CN"/>
        </w:rPr>
        <w:t xml:space="preserve">the base station </w:t>
      </w:r>
      <w:r>
        <w:rPr>
          <w:rFonts w:eastAsiaTheme="minorEastAsia"/>
          <w:noProof/>
          <w:lang w:eastAsia="zh-CN"/>
        </w:rPr>
        <w:t xml:space="preserve">can derive </w:t>
      </w:r>
      <w:r w:rsidR="00F55796" w:rsidRPr="00F55796">
        <w:rPr>
          <w:rFonts w:eastAsiaTheme="minorEastAsia"/>
          <w:noProof/>
          <w:lang w:eastAsia="zh-CN"/>
        </w:rPr>
        <w:t xml:space="preserve">how often </w:t>
      </w:r>
      <w:r>
        <w:rPr>
          <w:rFonts w:eastAsiaTheme="minorEastAsia"/>
          <w:noProof/>
          <w:lang w:eastAsia="zh-CN"/>
        </w:rPr>
        <w:t xml:space="preserve">it </w:t>
      </w:r>
      <w:r w:rsidR="00F55796" w:rsidRPr="00F55796">
        <w:rPr>
          <w:rFonts w:eastAsiaTheme="minorEastAsia"/>
          <w:noProof/>
          <w:lang w:eastAsia="zh-CN"/>
        </w:rPr>
        <w:t xml:space="preserve">must deliver the reference time to enable UE tracking the variations of a working clock grand master it needs to synchronize to. Note that only network can derive this period since it can assess the </w:t>
      </w:r>
      <w:r w:rsidR="00373DBB">
        <w:rPr>
          <w:rFonts w:eastAsiaTheme="minorEastAsia"/>
          <w:noProof/>
          <w:lang w:eastAsia="zh-CN"/>
        </w:rPr>
        <w:t xml:space="preserve">relative </w:t>
      </w:r>
      <w:r w:rsidR="00F55796" w:rsidRPr="00F55796">
        <w:rPr>
          <w:rFonts w:eastAsiaTheme="minorEastAsia"/>
          <w:noProof/>
          <w:lang w:eastAsia="zh-CN"/>
        </w:rPr>
        <w:t>frequency drift of the working clock grand master, not the UE.</w:t>
      </w:r>
    </w:p>
    <w:p w:rsidR="005A4E29" w:rsidRDefault="003C10C1" w:rsidP="00AE29D9">
      <w:pPr>
        <w:jc w:val="both"/>
        <w:rPr>
          <w:color w:val="1F497D"/>
          <w:sz w:val="22"/>
          <w:szCs w:val="22"/>
        </w:rPr>
      </w:pPr>
      <w:r>
        <w:rPr>
          <w:rFonts w:eastAsiaTheme="minorEastAsia"/>
          <w:noProof/>
          <w:lang w:eastAsia="zh-CN"/>
        </w:rPr>
        <w:t xml:space="preserve">After this observation, we come back to the issue we need to address: </w:t>
      </w:r>
      <w:r w:rsidR="00091829" w:rsidRPr="00091829">
        <w:rPr>
          <w:rFonts w:eastAsiaTheme="minorEastAsia"/>
          <w:noProof/>
          <w:lang w:eastAsia="zh-CN"/>
        </w:rPr>
        <w:t xml:space="preserve">how often the UE must be refreshed by the network to </w:t>
      </w:r>
      <w:r w:rsidR="005A4E29">
        <w:rPr>
          <w:rFonts w:eastAsiaTheme="minorEastAsia"/>
          <w:noProof/>
          <w:lang w:eastAsia="zh-CN"/>
        </w:rPr>
        <w:t xml:space="preserve">compensate for the UE’s clock drift to </w:t>
      </w:r>
      <w:r w:rsidR="00091829" w:rsidRPr="00091829">
        <w:rPr>
          <w:rFonts w:eastAsiaTheme="minorEastAsia"/>
          <w:noProof/>
          <w:lang w:eastAsia="zh-CN"/>
        </w:rPr>
        <w:t>keep within 1</w:t>
      </w:r>
      <w:r w:rsidR="005B3384">
        <w:rPr>
          <w:rFonts w:eastAsiaTheme="minorEastAsia"/>
          <w:noProof/>
          <w:lang w:eastAsia="zh-CN"/>
        </w:rPr>
        <w:t xml:space="preserve"> </w:t>
      </w:r>
      <w:r w:rsidR="004D0D8C">
        <w:rPr>
          <w:rFonts w:eastAsiaTheme="minorEastAsia"/>
          <w:noProof/>
          <w:lang w:eastAsia="zh-CN"/>
        </w:rPr>
        <w:t>µs</w:t>
      </w:r>
      <w:r w:rsidR="00091829" w:rsidRPr="00091829">
        <w:rPr>
          <w:rFonts w:eastAsiaTheme="minorEastAsia"/>
          <w:noProof/>
          <w:lang w:eastAsia="zh-CN"/>
        </w:rPr>
        <w:t xml:space="preserve"> </w:t>
      </w:r>
      <w:r w:rsidR="005A4E29">
        <w:rPr>
          <w:rFonts w:eastAsiaTheme="minorEastAsia"/>
          <w:noProof/>
          <w:lang w:eastAsia="zh-CN"/>
        </w:rPr>
        <w:fldChar w:fldCharType="begin"/>
      </w:r>
      <w:r w:rsidR="005A4E29">
        <w:rPr>
          <w:rFonts w:eastAsiaTheme="minorEastAsia"/>
          <w:noProof/>
          <w:lang w:eastAsia="zh-CN"/>
        </w:rPr>
        <w:instrText xml:space="preserve"> </w:instrText>
      </w:r>
      <w:r w:rsidR="005A4E29">
        <w:rPr>
          <w:rFonts w:eastAsiaTheme="minorEastAsia" w:hint="eastAsia"/>
          <w:noProof/>
          <w:lang w:eastAsia="zh-CN"/>
        </w:rPr>
        <w:instrText>REF _Ref40967392 \r \h</w:instrText>
      </w:r>
      <w:r w:rsidR="005A4E29">
        <w:rPr>
          <w:rFonts w:eastAsiaTheme="minorEastAsia"/>
          <w:noProof/>
          <w:lang w:eastAsia="zh-CN"/>
        </w:rPr>
        <w:instrText xml:space="preserve"> </w:instrText>
      </w:r>
      <w:r w:rsidR="005A4E29">
        <w:rPr>
          <w:rFonts w:eastAsiaTheme="minorEastAsia"/>
          <w:noProof/>
          <w:lang w:eastAsia="zh-CN"/>
        </w:rPr>
      </w:r>
      <w:r w:rsidR="005A4E29">
        <w:rPr>
          <w:rFonts w:eastAsiaTheme="minorEastAsia"/>
          <w:noProof/>
          <w:lang w:eastAsia="zh-CN"/>
        </w:rPr>
        <w:instrText xml:space="preserve"> \* MERGEFORMAT </w:instrText>
      </w:r>
      <w:r w:rsidR="005A4E29">
        <w:rPr>
          <w:rFonts w:eastAsiaTheme="minorEastAsia"/>
          <w:noProof/>
          <w:lang w:eastAsia="zh-CN"/>
        </w:rPr>
        <w:fldChar w:fldCharType="separate"/>
      </w:r>
      <w:r w:rsidR="005A4E29">
        <w:rPr>
          <w:rFonts w:eastAsiaTheme="minorEastAsia"/>
          <w:noProof/>
          <w:lang w:eastAsia="zh-CN"/>
        </w:rPr>
        <w:t>[3]</w:t>
      </w:r>
      <w:r w:rsidR="005A4E29">
        <w:rPr>
          <w:rFonts w:eastAsiaTheme="minorEastAsia"/>
          <w:noProof/>
          <w:lang w:eastAsia="zh-CN"/>
        </w:rPr>
        <w:fldChar w:fldCharType="end"/>
      </w:r>
      <w:r w:rsidR="005A4E29">
        <w:rPr>
          <w:rFonts w:eastAsiaTheme="minorEastAsia"/>
          <w:noProof/>
          <w:lang w:eastAsia="zh-CN"/>
        </w:rPr>
        <w:t xml:space="preserve"> </w:t>
      </w:r>
      <w:r w:rsidR="00091829" w:rsidRPr="00091829">
        <w:rPr>
          <w:rFonts w:eastAsiaTheme="minorEastAsia"/>
          <w:noProof/>
          <w:lang w:eastAsia="zh-CN"/>
        </w:rPr>
        <w:t xml:space="preserve">accuracy </w:t>
      </w:r>
      <w:r w:rsidR="00891A66">
        <w:rPr>
          <w:rFonts w:eastAsiaTheme="minorEastAsia"/>
          <w:noProof/>
          <w:lang w:eastAsia="zh-CN"/>
        </w:rPr>
        <w:t xml:space="preserve">requirement </w:t>
      </w:r>
      <w:r w:rsidR="00091829" w:rsidRPr="00091829">
        <w:rPr>
          <w:rFonts w:eastAsiaTheme="minorEastAsia"/>
          <w:noProof/>
          <w:lang w:eastAsia="zh-CN"/>
        </w:rPr>
        <w:t xml:space="preserve">from </w:t>
      </w:r>
      <w:r w:rsidR="003E48B6">
        <w:rPr>
          <w:rFonts w:eastAsiaTheme="minorEastAsia"/>
          <w:noProof/>
          <w:lang w:eastAsia="zh-CN"/>
        </w:rPr>
        <w:t xml:space="preserve">an “ideal” </w:t>
      </w:r>
      <w:r w:rsidR="00091829" w:rsidRPr="00091829">
        <w:rPr>
          <w:rFonts w:eastAsiaTheme="minorEastAsia"/>
          <w:noProof/>
          <w:lang w:eastAsia="zh-CN"/>
        </w:rPr>
        <w:t>reference working clock</w:t>
      </w:r>
      <w:r w:rsidR="005A4E29">
        <w:rPr>
          <w:rFonts w:eastAsiaTheme="minorEastAsia"/>
          <w:noProof/>
          <w:lang w:eastAsia="zh-CN"/>
        </w:rPr>
        <w:t>?</w:t>
      </w:r>
    </w:p>
    <w:p w:rsidR="00EC611F" w:rsidRDefault="00EC611F" w:rsidP="00EC611F">
      <w:pPr>
        <w:rPr>
          <w:color w:val="1F497D"/>
          <w:sz w:val="22"/>
          <w:szCs w:val="22"/>
        </w:rPr>
      </w:pPr>
      <w:r w:rsidRPr="00EC611F">
        <w:rPr>
          <w:rFonts w:eastAsiaTheme="minorEastAsia"/>
          <w:noProof/>
          <w:lang w:eastAsia="zh-CN"/>
        </w:rPr>
        <w:lastRenderedPageBreak/>
        <w:t>The UE locks its LOs used for the radio functions to the DL frequency received from the network and the associated requirement is captured in TS38.101-1</w:t>
      </w:r>
      <w:r w:rsidR="003E48B6">
        <w:rPr>
          <w:rFonts w:eastAsiaTheme="minorEastAsia"/>
          <w:noProof/>
          <w:lang w:eastAsia="zh-CN"/>
        </w:rPr>
        <w:t xml:space="preserve"> </w:t>
      </w:r>
      <w:r w:rsidR="004D0D8C">
        <w:rPr>
          <w:rFonts w:eastAsiaTheme="minorEastAsia"/>
          <w:noProof/>
          <w:lang w:eastAsia="zh-CN"/>
        </w:rPr>
        <w:fldChar w:fldCharType="begin"/>
      </w:r>
      <w:r w:rsidR="004D0D8C">
        <w:rPr>
          <w:rFonts w:eastAsiaTheme="minorEastAsia"/>
          <w:noProof/>
          <w:lang w:eastAsia="zh-CN"/>
        </w:rPr>
        <w:instrText xml:space="preserve"> REF _Ref40967492 \r \h </w:instrText>
      </w:r>
      <w:r w:rsidR="004D0D8C">
        <w:rPr>
          <w:rFonts w:eastAsiaTheme="minorEastAsia"/>
          <w:noProof/>
          <w:lang w:eastAsia="zh-CN"/>
        </w:rPr>
      </w:r>
      <w:r w:rsidR="004D0D8C">
        <w:rPr>
          <w:rFonts w:eastAsiaTheme="minorEastAsia"/>
          <w:noProof/>
          <w:lang w:eastAsia="zh-CN"/>
        </w:rPr>
        <w:fldChar w:fldCharType="separate"/>
      </w:r>
      <w:r w:rsidR="004D0D8C">
        <w:rPr>
          <w:rFonts w:eastAsiaTheme="minorEastAsia"/>
          <w:noProof/>
          <w:lang w:eastAsia="zh-CN"/>
        </w:rPr>
        <w:t>[6]</w:t>
      </w:r>
      <w:r w:rsidR="004D0D8C">
        <w:rPr>
          <w:rFonts w:eastAsiaTheme="minorEastAsia"/>
          <w:noProof/>
          <w:lang w:eastAsia="zh-CN"/>
        </w:rPr>
        <w:fldChar w:fldCharType="end"/>
      </w:r>
      <w:r w:rsidRPr="00EC611F">
        <w:rPr>
          <w:rFonts w:eastAsiaTheme="minorEastAsia"/>
          <w:noProof/>
          <w:lang w:eastAsia="zh-CN"/>
        </w:rPr>
        <w:t>:</w:t>
      </w:r>
    </w:p>
    <w:p w:rsidR="0038769F" w:rsidRPr="0038769F" w:rsidRDefault="0038769F" w:rsidP="009F4BB0">
      <w:pPr>
        <w:pStyle w:val="Heading3"/>
        <w:numPr>
          <w:ilvl w:val="0"/>
          <w:numId w:val="0"/>
        </w:numPr>
        <w:pBdr>
          <w:top w:val="single" w:sz="4" w:space="1" w:color="auto"/>
          <w:left w:val="single" w:sz="4" w:space="4" w:color="auto"/>
          <w:bottom w:val="single" w:sz="4" w:space="1" w:color="auto"/>
          <w:right w:val="single" w:sz="4" w:space="4" w:color="auto"/>
        </w:pBdr>
        <w:rPr>
          <w:sz w:val="24"/>
          <w:szCs w:val="24"/>
          <w:lang w:val="en-GB"/>
        </w:rPr>
      </w:pPr>
      <w:bookmarkStart w:id="8" w:name="_Toc5198989"/>
      <w:r w:rsidRPr="0038769F">
        <w:rPr>
          <w:sz w:val="24"/>
          <w:szCs w:val="24"/>
          <w:lang w:val="en-GB"/>
        </w:rPr>
        <w:t>6.4.1</w:t>
      </w:r>
      <w:r w:rsidRPr="0038769F">
        <w:rPr>
          <w:sz w:val="24"/>
          <w:szCs w:val="24"/>
          <w:lang w:val="en-GB"/>
        </w:rPr>
        <w:tab/>
        <w:t>Frequency error</w:t>
      </w:r>
      <w:bookmarkEnd w:id="8"/>
    </w:p>
    <w:p w:rsidR="0038769F" w:rsidRPr="002B00C9" w:rsidRDefault="0038769F" w:rsidP="009F4BB0">
      <w:pPr>
        <w:pBdr>
          <w:top w:val="single" w:sz="4" w:space="1" w:color="auto"/>
          <w:left w:val="single" w:sz="4" w:space="4" w:color="auto"/>
          <w:bottom w:val="single" w:sz="4" w:space="1" w:color="auto"/>
          <w:right w:val="single" w:sz="4" w:space="4" w:color="auto"/>
        </w:pBdr>
      </w:pPr>
      <w:r w:rsidRPr="002B00C9">
        <w:t xml:space="preserve">The UE modulated carrier frequency shall be accurate to within ±0.1 PPM observed over a period of 1 </w:t>
      </w:r>
      <w:proofErr w:type="spellStart"/>
      <w:proofErr w:type="gramStart"/>
      <w:r w:rsidRPr="002B00C9">
        <w:t>ms</w:t>
      </w:r>
      <w:proofErr w:type="spellEnd"/>
      <w:proofErr w:type="gramEnd"/>
      <w:r w:rsidRPr="002B00C9">
        <w:t xml:space="preserve"> compared to the carrier frequency received from the NR Node B.</w:t>
      </w:r>
    </w:p>
    <w:p w:rsidR="00EF7857" w:rsidRPr="00EF7857" w:rsidRDefault="00EF7857" w:rsidP="00AE29D9">
      <w:pPr>
        <w:jc w:val="both"/>
        <w:rPr>
          <w:rFonts w:eastAsiaTheme="minorEastAsia"/>
          <w:noProof/>
          <w:lang w:eastAsia="zh-CN"/>
        </w:rPr>
      </w:pPr>
      <w:r w:rsidRPr="00EF7857">
        <w:rPr>
          <w:rFonts w:eastAsiaTheme="minorEastAsia"/>
          <w:noProof/>
          <w:lang w:eastAsia="zh-CN"/>
        </w:rPr>
        <w:t>When UE acts as boundary master clock towards connected TSN device</w:t>
      </w:r>
      <w:r w:rsidR="00E346D4">
        <w:rPr>
          <w:rFonts w:eastAsiaTheme="minorEastAsia"/>
          <w:noProof/>
          <w:lang w:eastAsia="zh-CN"/>
        </w:rPr>
        <w:t>(s)</w:t>
      </w:r>
      <w:r w:rsidRPr="00EF7857">
        <w:rPr>
          <w:rFonts w:eastAsiaTheme="minorEastAsia"/>
          <w:noProof/>
          <w:lang w:eastAsia="zh-CN"/>
        </w:rPr>
        <w:t xml:space="preserve">, it will certainly use the same “locked” clock as the radio module and, similar to the small BTS, the UE can afford up to +/- 0.1ppm relative error, which is 0.1 </w:t>
      </w:r>
      <w:r w:rsidR="004D0D8C">
        <w:rPr>
          <w:rFonts w:eastAsiaTheme="minorEastAsia"/>
          <w:noProof/>
          <w:lang w:eastAsia="zh-CN"/>
        </w:rPr>
        <w:t>µs</w:t>
      </w:r>
      <w:r w:rsidRPr="00EF7857">
        <w:rPr>
          <w:rFonts w:eastAsiaTheme="minorEastAsia"/>
          <w:noProof/>
          <w:lang w:eastAsia="zh-CN"/>
        </w:rPr>
        <w:t xml:space="preserve"> per second.</w:t>
      </w:r>
      <w:r w:rsidR="000F4DD6">
        <w:rPr>
          <w:rFonts w:eastAsiaTheme="minorEastAsia"/>
          <w:noProof/>
          <w:lang w:eastAsia="zh-CN"/>
        </w:rPr>
        <w:t xml:space="preserve"> </w:t>
      </w:r>
      <w:r w:rsidRPr="00EF7857">
        <w:rPr>
          <w:rFonts w:eastAsiaTheme="minorEastAsia"/>
          <w:noProof/>
          <w:lang w:eastAsia="zh-CN"/>
        </w:rPr>
        <w:t>Therefore the cumulative errors of both gNB and UE w</w:t>
      </w:r>
      <w:r w:rsidR="009530B5">
        <w:rPr>
          <w:rFonts w:eastAsiaTheme="minorEastAsia"/>
          <w:noProof/>
          <w:lang w:eastAsia="zh-CN"/>
        </w:rPr>
        <w:t xml:space="preserve">ith </w:t>
      </w:r>
      <w:r w:rsidRPr="00EF7857">
        <w:rPr>
          <w:rFonts w:eastAsiaTheme="minorEastAsia"/>
          <w:noProof/>
          <w:lang w:eastAsia="zh-CN"/>
        </w:rPr>
        <w:t>r</w:t>
      </w:r>
      <w:r w:rsidR="009530B5">
        <w:rPr>
          <w:rFonts w:eastAsiaTheme="minorEastAsia"/>
          <w:noProof/>
          <w:lang w:eastAsia="zh-CN"/>
        </w:rPr>
        <w:t xml:space="preserve">espect </w:t>
      </w:r>
      <w:r w:rsidRPr="00EF7857">
        <w:rPr>
          <w:rFonts w:eastAsiaTheme="minorEastAsia"/>
          <w:noProof/>
          <w:lang w:eastAsia="zh-CN"/>
        </w:rPr>
        <w:t>t</w:t>
      </w:r>
      <w:r w:rsidR="009530B5">
        <w:rPr>
          <w:rFonts w:eastAsiaTheme="minorEastAsia"/>
          <w:noProof/>
          <w:lang w:eastAsia="zh-CN"/>
        </w:rPr>
        <w:t>o</w:t>
      </w:r>
      <w:bookmarkStart w:id="9" w:name="_GoBack"/>
      <w:bookmarkEnd w:id="9"/>
      <w:r w:rsidRPr="00EF7857">
        <w:rPr>
          <w:rFonts w:eastAsiaTheme="minorEastAsia"/>
          <w:noProof/>
          <w:lang w:eastAsia="zh-CN"/>
        </w:rPr>
        <w:t xml:space="preserve"> an ideal master clock are 0.2 </w:t>
      </w:r>
      <w:r w:rsidR="004D0D8C">
        <w:rPr>
          <w:rFonts w:eastAsiaTheme="minorEastAsia"/>
          <w:noProof/>
          <w:lang w:eastAsia="zh-CN"/>
        </w:rPr>
        <w:t>µs</w:t>
      </w:r>
      <w:r w:rsidRPr="00EF7857">
        <w:rPr>
          <w:rFonts w:eastAsiaTheme="minorEastAsia"/>
          <w:noProof/>
          <w:lang w:eastAsia="zh-CN"/>
        </w:rPr>
        <w:t xml:space="preserve"> per second and the network only needs to deliver the reference time at most every 5s to remain within the 1 </w:t>
      </w:r>
      <w:r w:rsidR="004D0D8C">
        <w:rPr>
          <w:rFonts w:eastAsiaTheme="minorEastAsia"/>
          <w:noProof/>
          <w:lang w:eastAsia="zh-CN"/>
        </w:rPr>
        <w:t>µs</w:t>
      </w:r>
      <w:r w:rsidRPr="00EF7857">
        <w:rPr>
          <w:rFonts w:eastAsiaTheme="minorEastAsia"/>
          <w:noProof/>
          <w:lang w:eastAsia="zh-CN"/>
        </w:rPr>
        <w:t xml:space="preserve"> requirement. Of course a safe approach is to take some pad, but it can be seen that a refresh time of 1s is sufficient to remain within the 1</w:t>
      </w:r>
      <w:r w:rsidR="009530B5">
        <w:rPr>
          <w:rFonts w:eastAsiaTheme="minorEastAsia"/>
          <w:noProof/>
          <w:lang w:eastAsia="zh-CN"/>
        </w:rPr>
        <w:t xml:space="preserve"> </w:t>
      </w:r>
      <w:r w:rsidR="004D0D8C">
        <w:rPr>
          <w:rFonts w:eastAsiaTheme="minorEastAsia"/>
          <w:noProof/>
          <w:lang w:eastAsia="zh-CN"/>
        </w:rPr>
        <w:t>µs</w:t>
      </w:r>
      <w:r w:rsidRPr="00EF7857">
        <w:rPr>
          <w:rFonts w:eastAsiaTheme="minorEastAsia"/>
          <w:noProof/>
          <w:lang w:eastAsia="zh-CN"/>
        </w:rPr>
        <w:t xml:space="preserve"> accuracy.</w:t>
      </w:r>
    </w:p>
    <w:p w:rsidR="007B4C2E" w:rsidRDefault="0032385B" w:rsidP="00AE29D9">
      <w:pPr>
        <w:jc w:val="both"/>
        <w:rPr>
          <w:rFonts w:eastAsiaTheme="minorEastAsia"/>
          <w:b/>
          <w:lang w:eastAsia="zh-CN"/>
        </w:rPr>
      </w:pPr>
      <w:r>
        <w:rPr>
          <w:b/>
        </w:rPr>
        <w:t>Observation 1</w:t>
      </w:r>
      <w:r w:rsidR="007B4C2E" w:rsidRPr="00FA7C0C">
        <w:rPr>
          <w:b/>
        </w:rPr>
        <w:t>:</w:t>
      </w:r>
      <w:r w:rsidR="007B4C2E" w:rsidRPr="00D76E26">
        <w:rPr>
          <w:b/>
        </w:rPr>
        <w:t xml:space="preserve"> </w:t>
      </w:r>
      <w:r w:rsidR="00D57A97" w:rsidRPr="00D57A97">
        <w:rPr>
          <w:rFonts w:hint="eastAsia"/>
          <w:b/>
        </w:rPr>
        <w:t>O</w:t>
      </w:r>
      <w:r w:rsidR="00D57A97">
        <w:rPr>
          <w:b/>
        </w:rPr>
        <w:t xml:space="preserve">nce </w:t>
      </w:r>
      <w:r w:rsidR="00D57A97">
        <w:rPr>
          <w:rFonts w:eastAsiaTheme="minorEastAsia" w:hint="eastAsia"/>
          <w:b/>
          <w:lang w:eastAsia="zh-CN"/>
        </w:rPr>
        <w:t>the UE</w:t>
      </w:r>
      <w:r w:rsidR="00D57A97" w:rsidRPr="00D57A97">
        <w:rPr>
          <w:b/>
        </w:rPr>
        <w:t xml:space="preserve"> has informed the network that it needs reference time </w:t>
      </w:r>
      <w:proofErr w:type="gramStart"/>
      <w:r w:rsidR="00D57A97" w:rsidRPr="00D57A97">
        <w:rPr>
          <w:b/>
        </w:rPr>
        <w:t>information,</w:t>
      </w:r>
      <w:proofErr w:type="gramEnd"/>
      <w:r w:rsidR="00D57A97" w:rsidRPr="00D57A97">
        <w:rPr>
          <w:b/>
        </w:rPr>
        <w:t xml:space="preserve"> the UE can rely on the periodic broadcasts to refresh its reference time and should no longer need to explicitly request it to the network.</w:t>
      </w:r>
    </w:p>
    <w:p w:rsidR="00BE2691" w:rsidRDefault="00392635" w:rsidP="00AE29D9">
      <w:pPr>
        <w:jc w:val="both"/>
        <w:rPr>
          <w:rFonts w:eastAsiaTheme="minorEastAsia"/>
          <w:lang w:eastAsia="zh-CN"/>
        </w:rPr>
      </w:pPr>
      <w:r w:rsidRPr="00392635">
        <w:rPr>
          <w:rFonts w:eastAsiaTheme="minorEastAsia"/>
          <w:noProof/>
          <w:lang w:eastAsia="zh-CN"/>
        </w:rPr>
        <w:t>Based on the above analysis</w:t>
      </w:r>
      <w:r>
        <w:rPr>
          <w:rFonts w:eastAsiaTheme="minorEastAsia" w:hint="eastAsia"/>
          <w:noProof/>
          <w:lang w:eastAsia="zh-CN"/>
        </w:rPr>
        <w:t xml:space="preserve">, </w:t>
      </w:r>
      <w:r w:rsidR="00186228" w:rsidRPr="00186228">
        <w:rPr>
          <w:rFonts w:eastAsiaTheme="minorEastAsia"/>
          <w:noProof/>
          <w:lang w:eastAsia="zh-CN"/>
        </w:rPr>
        <w:t xml:space="preserve">the network can send </w:t>
      </w:r>
      <w:r w:rsidR="0077092E">
        <w:rPr>
          <w:rFonts w:eastAsiaTheme="minorEastAsia"/>
          <w:noProof/>
          <w:lang w:eastAsia="zh-CN"/>
        </w:rPr>
        <w:t xml:space="preserve">to </w:t>
      </w:r>
      <w:r w:rsidR="00186228" w:rsidRPr="00186228">
        <w:rPr>
          <w:rFonts w:eastAsiaTheme="minorEastAsia"/>
          <w:noProof/>
          <w:lang w:eastAsia="zh-CN"/>
        </w:rPr>
        <w:t xml:space="preserve">the UE </w:t>
      </w:r>
      <w:r w:rsidR="0077092E">
        <w:rPr>
          <w:rFonts w:eastAsiaTheme="minorEastAsia"/>
          <w:noProof/>
          <w:lang w:eastAsia="zh-CN"/>
        </w:rPr>
        <w:t xml:space="preserve">the </w:t>
      </w:r>
      <w:r w:rsidR="00186228" w:rsidRPr="00186228">
        <w:rPr>
          <w:rFonts w:eastAsiaTheme="minorEastAsia"/>
          <w:noProof/>
          <w:lang w:eastAsia="zh-CN"/>
        </w:rPr>
        <w:t xml:space="preserve">reference time assuming a worst-case UE clock drift, e.g. every second. Or, in case the working clock grand master has a worse drift, the network can derive how often it should send it following </w:t>
      </w:r>
      <w:r w:rsidR="0077092E">
        <w:rPr>
          <w:rFonts w:eastAsiaTheme="minorEastAsia"/>
          <w:noProof/>
          <w:lang w:eastAsia="zh-CN"/>
        </w:rPr>
        <w:t xml:space="preserve">above </w:t>
      </w:r>
      <w:r w:rsidR="00186228" w:rsidRPr="00186228">
        <w:rPr>
          <w:rFonts w:eastAsiaTheme="minorEastAsia"/>
          <w:noProof/>
          <w:lang w:eastAsia="zh-CN"/>
        </w:rPr>
        <w:t>SA2 analysis.  </w:t>
      </w:r>
      <w:r w:rsidR="00CA08A6">
        <w:rPr>
          <w:rFonts w:eastAsiaTheme="minorEastAsia"/>
          <w:noProof/>
          <w:lang w:eastAsia="zh-CN"/>
        </w:rPr>
        <w:t>As a result, w</w:t>
      </w:r>
      <w:r w:rsidR="00997F8A">
        <w:rPr>
          <w:rFonts w:eastAsiaTheme="minorEastAsia" w:hint="eastAsia"/>
          <w:noProof/>
          <w:lang w:eastAsia="zh-CN"/>
        </w:rPr>
        <w:t xml:space="preserve">e think option 1 </w:t>
      </w:r>
      <w:r w:rsidR="00A103A3">
        <w:rPr>
          <w:rFonts w:eastAsiaTheme="minorEastAsia"/>
          <w:noProof/>
          <w:lang w:eastAsia="zh-CN"/>
        </w:rPr>
        <w:t xml:space="preserve">(one-shot request) </w:t>
      </w:r>
      <w:r w:rsidR="00997F8A">
        <w:rPr>
          <w:rFonts w:eastAsiaTheme="minorEastAsia" w:hint="eastAsia"/>
          <w:noProof/>
          <w:lang w:eastAsia="zh-CN"/>
        </w:rPr>
        <w:t xml:space="preserve">is sufficient </w:t>
      </w:r>
      <w:r w:rsidR="000769CE">
        <w:rPr>
          <w:rFonts w:eastAsiaTheme="minorEastAsia"/>
          <w:noProof/>
          <w:lang w:eastAsia="zh-CN"/>
        </w:rPr>
        <w:t>at</w:t>
      </w:r>
      <w:r w:rsidR="00997F8A">
        <w:rPr>
          <w:rFonts w:eastAsiaTheme="minorEastAsia" w:hint="eastAsia"/>
          <w:noProof/>
          <w:lang w:eastAsia="zh-CN"/>
        </w:rPr>
        <w:t xml:space="preserve"> current </w:t>
      </w:r>
      <w:r w:rsidR="00AB17B2">
        <w:rPr>
          <w:rFonts w:eastAsiaTheme="minorEastAsia" w:hint="eastAsia"/>
          <w:noProof/>
          <w:lang w:eastAsia="zh-CN"/>
        </w:rPr>
        <w:t>stage</w:t>
      </w:r>
      <w:r w:rsidR="00997F8A">
        <w:rPr>
          <w:rFonts w:eastAsiaTheme="minorEastAsia" w:hint="eastAsia"/>
          <w:noProof/>
          <w:lang w:eastAsia="zh-CN"/>
        </w:rPr>
        <w:t xml:space="preserve">. </w:t>
      </w:r>
      <w:r w:rsidR="000769CE">
        <w:rPr>
          <w:rFonts w:eastAsiaTheme="minorEastAsia"/>
          <w:noProof/>
          <w:lang w:eastAsia="zh-CN"/>
        </w:rPr>
        <w:t>O</w:t>
      </w:r>
      <w:r w:rsidR="00997F8A">
        <w:rPr>
          <w:rFonts w:eastAsiaTheme="minorEastAsia" w:hint="eastAsia"/>
          <w:noProof/>
          <w:lang w:eastAsia="zh-CN"/>
        </w:rPr>
        <w:t xml:space="preserve">ption 2 is more </w:t>
      </w:r>
      <w:r w:rsidR="00997F8A" w:rsidRPr="00997F8A">
        <w:rPr>
          <w:rFonts w:eastAsiaTheme="minorEastAsia"/>
          <w:noProof/>
          <w:lang w:eastAsia="zh-CN"/>
        </w:rPr>
        <w:t>flexible</w:t>
      </w:r>
      <w:r w:rsidR="00C618AA">
        <w:rPr>
          <w:rFonts w:eastAsiaTheme="minorEastAsia" w:hint="eastAsia"/>
          <w:noProof/>
          <w:lang w:eastAsia="zh-CN"/>
        </w:rPr>
        <w:t xml:space="preserve"> </w:t>
      </w:r>
      <w:r w:rsidR="000769CE">
        <w:rPr>
          <w:rFonts w:eastAsiaTheme="minorEastAsia"/>
          <w:noProof/>
          <w:lang w:eastAsia="zh-CN"/>
        </w:rPr>
        <w:t xml:space="preserve">but involves </w:t>
      </w:r>
      <w:r w:rsidR="00C618AA" w:rsidRPr="00FA427A">
        <w:rPr>
          <w:rFonts w:eastAsiaTheme="minorEastAsia" w:hint="eastAsia"/>
          <w:noProof/>
          <w:lang w:eastAsia="zh-CN"/>
        </w:rPr>
        <w:t>more</w:t>
      </w:r>
      <w:r w:rsidR="00C618AA">
        <w:rPr>
          <w:rFonts w:eastAsiaTheme="minorEastAsia" w:hint="eastAsia"/>
          <w:noProof/>
          <w:lang w:eastAsia="zh-CN"/>
        </w:rPr>
        <w:t xml:space="preserve"> </w:t>
      </w:r>
      <w:r w:rsidR="00C618AA" w:rsidRPr="00104BEC">
        <w:rPr>
          <w:rFonts w:eastAsiaTheme="minorEastAsia" w:hint="eastAsia"/>
          <w:noProof/>
          <w:lang w:eastAsia="zh-CN"/>
        </w:rPr>
        <w:t>specification impact</w:t>
      </w:r>
      <w:r w:rsidR="00FA427A">
        <w:rPr>
          <w:rFonts w:eastAsiaTheme="minorEastAsia" w:hint="eastAsia"/>
          <w:noProof/>
          <w:lang w:eastAsia="zh-CN"/>
        </w:rPr>
        <w:t>s.</w:t>
      </w:r>
      <w:r w:rsidR="000769CE">
        <w:rPr>
          <w:rFonts w:eastAsiaTheme="minorEastAsia"/>
          <w:noProof/>
          <w:lang w:eastAsia="zh-CN"/>
        </w:rPr>
        <w:t xml:space="preserve"> </w:t>
      </w:r>
      <w:r w:rsidR="00BE2691">
        <w:rPr>
          <w:rFonts w:hint="eastAsia"/>
          <w:lang w:eastAsia="zh-CN"/>
        </w:rPr>
        <w:t>Consider the stage of Rel-</w:t>
      </w:r>
      <w:proofErr w:type="gramStart"/>
      <w:r w:rsidR="00BE2691">
        <w:rPr>
          <w:rFonts w:hint="eastAsia"/>
          <w:lang w:eastAsia="zh-CN"/>
        </w:rPr>
        <w:t>16,</w:t>
      </w:r>
      <w:proofErr w:type="gramEnd"/>
      <w:r w:rsidR="00BE2691">
        <w:rPr>
          <w:rFonts w:hint="eastAsia"/>
          <w:lang w:eastAsia="zh-CN"/>
        </w:rPr>
        <w:t xml:space="preserve"> the common belief is that we </w:t>
      </w:r>
      <w:r w:rsidR="00915B90">
        <w:rPr>
          <w:rFonts w:hint="eastAsia"/>
          <w:lang w:eastAsia="zh-CN"/>
        </w:rPr>
        <w:t xml:space="preserve">should avoid </w:t>
      </w:r>
      <w:r w:rsidR="00915B90">
        <w:rPr>
          <w:rFonts w:eastAsiaTheme="minorEastAsia" w:hint="eastAsia"/>
          <w:lang w:eastAsia="zh-CN"/>
        </w:rPr>
        <w:t>u</w:t>
      </w:r>
      <w:r w:rsidR="00915B90" w:rsidRPr="00915B90">
        <w:rPr>
          <w:rFonts w:eastAsiaTheme="minorEastAsia"/>
          <w:lang w:eastAsia="zh-CN"/>
        </w:rPr>
        <w:t>nnecessary enhancements</w:t>
      </w:r>
      <w:r w:rsidR="00BE2691">
        <w:rPr>
          <w:rFonts w:hint="eastAsia"/>
          <w:lang w:eastAsia="zh-CN"/>
        </w:rPr>
        <w:t xml:space="preserve">. Thus, </w:t>
      </w:r>
      <w:r w:rsidR="00FA427A">
        <w:rPr>
          <w:rFonts w:eastAsiaTheme="minorEastAsia" w:hint="eastAsia"/>
          <w:lang w:eastAsia="zh-CN"/>
        </w:rPr>
        <w:t xml:space="preserve">we prefer option 1 as the solution </w:t>
      </w:r>
      <w:r w:rsidR="00915B90">
        <w:rPr>
          <w:rFonts w:eastAsiaTheme="minorEastAsia" w:hint="eastAsia"/>
          <w:lang w:eastAsia="zh-CN"/>
        </w:rPr>
        <w:t>for</w:t>
      </w:r>
      <w:r w:rsidR="00FA427A">
        <w:rPr>
          <w:rFonts w:eastAsiaTheme="minorEastAsia" w:hint="eastAsia"/>
          <w:lang w:eastAsia="zh-CN"/>
        </w:rPr>
        <w:t xml:space="preserve"> this topic.</w:t>
      </w:r>
    </w:p>
    <w:p w:rsidR="006A4FA9" w:rsidRPr="009B0C0F" w:rsidRDefault="006A4FA9" w:rsidP="006A4FA9">
      <w:pPr>
        <w:rPr>
          <w:b/>
          <w:bCs/>
        </w:rPr>
      </w:pPr>
      <w:r w:rsidRPr="009B0C0F">
        <w:rPr>
          <w:rFonts w:hint="eastAsia"/>
          <w:b/>
          <w:bCs/>
        </w:rPr>
        <w:t xml:space="preserve">Proposal </w:t>
      </w:r>
      <w:r>
        <w:rPr>
          <w:b/>
          <w:bCs/>
        </w:rPr>
        <w:t>1</w:t>
      </w:r>
      <w:r w:rsidRPr="009B0C0F">
        <w:rPr>
          <w:b/>
          <w:bCs/>
        </w:rPr>
        <w:t xml:space="preserve">: </w:t>
      </w:r>
      <w:r w:rsidRPr="009B0C0F">
        <w:rPr>
          <w:rFonts w:hint="eastAsia"/>
          <w:b/>
          <w:bCs/>
        </w:rPr>
        <w:t>T</w:t>
      </w:r>
      <w:r w:rsidRPr="009B0C0F">
        <w:rPr>
          <w:b/>
          <w:bCs/>
        </w:rPr>
        <w:t xml:space="preserve">he </w:t>
      </w:r>
      <w:r>
        <w:rPr>
          <w:b/>
          <w:bCs/>
        </w:rPr>
        <w:t xml:space="preserve">one-shot request approach is sufficient for </w:t>
      </w:r>
      <w:r w:rsidRPr="009B0C0F">
        <w:rPr>
          <w:b/>
          <w:bCs/>
        </w:rPr>
        <w:t>U</w:t>
      </w:r>
      <w:r>
        <w:rPr>
          <w:b/>
          <w:bCs/>
        </w:rPr>
        <w:t>AI in support of reference time, i.e. the current RRC implementation is good-enough.</w:t>
      </w:r>
    </w:p>
    <w:p w:rsidR="00A103A3" w:rsidRPr="00FA427A" w:rsidRDefault="00A103A3" w:rsidP="00AE29D9">
      <w:pPr>
        <w:jc w:val="both"/>
        <w:rPr>
          <w:rFonts w:eastAsiaTheme="minorEastAsia"/>
          <w:noProof/>
          <w:lang w:eastAsia="zh-CN"/>
        </w:rPr>
      </w:pPr>
      <w:r>
        <w:rPr>
          <w:rFonts w:eastAsiaTheme="minorEastAsia"/>
          <w:lang w:eastAsia="zh-CN"/>
        </w:rPr>
        <w:t>And given it is one-shot, we don't see the need for a prohibit timer.</w:t>
      </w:r>
    </w:p>
    <w:p w:rsidR="005067D4" w:rsidRDefault="00627310" w:rsidP="005067D4">
      <w:pPr>
        <w:rPr>
          <w:rFonts w:eastAsiaTheme="minorEastAsia"/>
          <w:b/>
          <w:bCs/>
          <w:lang w:eastAsia="zh-CN"/>
        </w:rPr>
      </w:pPr>
      <w:r w:rsidRPr="009120CF">
        <w:rPr>
          <w:rFonts w:hint="eastAsia"/>
          <w:b/>
          <w:lang w:eastAsia="zh-CN"/>
        </w:rPr>
        <w:t>Proposal</w:t>
      </w:r>
      <w:r>
        <w:rPr>
          <w:rFonts w:eastAsiaTheme="minorEastAsia" w:hint="eastAsia"/>
          <w:b/>
          <w:lang w:eastAsia="zh-CN"/>
        </w:rPr>
        <w:t xml:space="preserve"> </w:t>
      </w:r>
      <w:r w:rsidR="008F41FC">
        <w:rPr>
          <w:rFonts w:eastAsiaTheme="minorEastAsia"/>
          <w:b/>
          <w:lang w:eastAsia="zh-CN"/>
        </w:rPr>
        <w:t>2</w:t>
      </w:r>
      <w:r w:rsidR="005067D4" w:rsidRPr="00FA7C0C">
        <w:rPr>
          <w:b/>
          <w:lang w:eastAsia="zh-CN"/>
        </w:rPr>
        <w:t>:</w:t>
      </w:r>
      <w:r w:rsidR="00515B3B" w:rsidRPr="00494131">
        <w:rPr>
          <w:b/>
          <w:bCs/>
        </w:rPr>
        <w:t xml:space="preserve"> </w:t>
      </w:r>
      <w:r w:rsidR="006A4FA9">
        <w:rPr>
          <w:b/>
          <w:bCs/>
        </w:rPr>
        <w:t xml:space="preserve">No </w:t>
      </w:r>
      <w:r w:rsidR="00494131" w:rsidRPr="00494131">
        <w:rPr>
          <w:b/>
          <w:bCs/>
        </w:rPr>
        <w:t xml:space="preserve">prohibit timer </w:t>
      </w:r>
      <w:r w:rsidR="006A4FA9">
        <w:rPr>
          <w:b/>
          <w:bCs/>
        </w:rPr>
        <w:t>is introduced in support of this UAI</w:t>
      </w:r>
      <w:r w:rsidR="008B4CA3" w:rsidRPr="00494131">
        <w:rPr>
          <w:rFonts w:hint="eastAsia"/>
          <w:b/>
          <w:bCs/>
        </w:rPr>
        <w:t>.</w:t>
      </w:r>
    </w:p>
    <w:bookmarkEnd w:id="6"/>
    <w:bookmarkEnd w:id="7"/>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76703A" w:rsidRPr="00822F84" w:rsidRDefault="00DB69C5" w:rsidP="00822F84">
      <w:pPr>
        <w:spacing w:before="120" w:after="120"/>
        <w:jc w:val="both"/>
        <w:rPr>
          <w:lang w:eastAsia="zh-CN"/>
        </w:rPr>
      </w:pPr>
      <w:r w:rsidRPr="00A64C54">
        <w:rPr>
          <w:lang w:eastAsia="zh-CN"/>
        </w:rPr>
        <w:t xml:space="preserve">In this contribution, open issue for </w:t>
      </w:r>
      <w:r w:rsidR="00BF4231">
        <w:rPr>
          <w:rFonts w:eastAsiaTheme="minorEastAsia" w:hint="eastAsia"/>
          <w:lang w:eastAsia="zh-CN"/>
        </w:rPr>
        <w:t xml:space="preserve">the </w:t>
      </w:r>
      <w:r w:rsidR="00BF4231" w:rsidRPr="00855BCE">
        <w:rPr>
          <w:rFonts w:eastAsiaTheme="minorEastAsia"/>
          <w:noProof/>
          <w:lang w:eastAsia="zh-CN"/>
        </w:rPr>
        <w:t>new UAI for UE to request reference timing</w:t>
      </w:r>
      <w:r w:rsidR="00A4376F">
        <w:rPr>
          <w:lang w:eastAsia="zh-CN"/>
        </w:rPr>
        <w:t xml:space="preserve"> </w:t>
      </w:r>
      <w:r w:rsidR="009B7CF7">
        <w:rPr>
          <w:rFonts w:eastAsiaTheme="minorEastAsia" w:hint="eastAsia"/>
          <w:lang w:eastAsia="zh-CN"/>
        </w:rPr>
        <w:t>is</w:t>
      </w:r>
      <w:r w:rsidR="009B7CF7" w:rsidRPr="00A64C54">
        <w:rPr>
          <w:lang w:eastAsia="zh-CN"/>
        </w:rPr>
        <w:t xml:space="preserve"> </w:t>
      </w:r>
      <w:r w:rsidRPr="00A64C54">
        <w:rPr>
          <w:lang w:eastAsia="zh-CN"/>
        </w:rPr>
        <w:t>discussed.</w:t>
      </w:r>
      <w:r w:rsidR="00A4376F">
        <w:rPr>
          <w:lang w:eastAsia="zh-CN"/>
        </w:rPr>
        <w:t xml:space="preserve"> </w:t>
      </w:r>
      <w:r w:rsidR="0076703A" w:rsidRPr="00A64C54">
        <w:rPr>
          <w:lang w:eastAsia="zh-CN"/>
        </w:rPr>
        <w:t xml:space="preserve">Based on the above analysis, the following </w:t>
      </w:r>
      <w:r w:rsidR="009B7CF7">
        <w:rPr>
          <w:rFonts w:eastAsiaTheme="minorEastAsia" w:hint="eastAsia"/>
          <w:lang w:eastAsia="zh-CN"/>
        </w:rPr>
        <w:t xml:space="preserve">observation and </w:t>
      </w:r>
      <w:r w:rsidR="0076703A" w:rsidRPr="00A64C54">
        <w:rPr>
          <w:lang w:eastAsia="zh-CN"/>
        </w:rPr>
        <w:t>proposal are made</w:t>
      </w:r>
      <w:r w:rsidR="009B7CF7">
        <w:rPr>
          <w:rFonts w:eastAsiaTheme="minorEastAsia" w:hint="eastAsia"/>
          <w:lang w:eastAsia="zh-CN"/>
        </w:rPr>
        <w:t>:</w:t>
      </w:r>
      <w:r w:rsidR="009B7CF7" w:rsidRPr="00A64C54">
        <w:rPr>
          <w:lang w:eastAsia="zh-CN"/>
        </w:rPr>
        <w:t xml:space="preserve"> </w:t>
      </w:r>
    </w:p>
    <w:p w:rsidR="00BF4231" w:rsidRDefault="00BF4231" w:rsidP="00BF4231">
      <w:pPr>
        <w:rPr>
          <w:rFonts w:eastAsiaTheme="minorEastAsia"/>
          <w:b/>
          <w:lang w:eastAsia="zh-CN"/>
        </w:rPr>
      </w:pPr>
      <w:r>
        <w:rPr>
          <w:b/>
        </w:rPr>
        <w:t>Observation 1</w:t>
      </w:r>
      <w:r w:rsidRPr="00FA7C0C">
        <w:rPr>
          <w:b/>
        </w:rPr>
        <w:t>:</w:t>
      </w:r>
      <w:r w:rsidRPr="00D76E26">
        <w:rPr>
          <w:b/>
        </w:rPr>
        <w:t xml:space="preserve"> </w:t>
      </w:r>
      <w:r w:rsidRPr="00D57A97">
        <w:rPr>
          <w:rFonts w:hint="eastAsia"/>
          <w:b/>
        </w:rPr>
        <w:t>O</w:t>
      </w:r>
      <w:r>
        <w:rPr>
          <w:b/>
        </w:rPr>
        <w:t xml:space="preserve">nce </w:t>
      </w:r>
      <w:r>
        <w:rPr>
          <w:rFonts w:eastAsiaTheme="minorEastAsia" w:hint="eastAsia"/>
          <w:b/>
          <w:lang w:eastAsia="zh-CN"/>
        </w:rPr>
        <w:t>the UE</w:t>
      </w:r>
      <w:r w:rsidRPr="00D57A97">
        <w:rPr>
          <w:b/>
        </w:rPr>
        <w:t xml:space="preserve"> has informed the network that it needs reference time </w:t>
      </w:r>
      <w:proofErr w:type="gramStart"/>
      <w:r w:rsidRPr="00D57A97">
        <w:rPr>
          <w:b/>
        </w:rPr>
        <w:t>information,</w:t>
      </w:r>
      <w:proofErr w:type="gramEnd"/>
      <w:r w:rsidRPr="00D57A97">
        <w:rPr>
          <w:b/>
        </w:rPr>
        <w:t xml:space="preserve"> the UE can rely on the periodic broadcasts to refresh its reference time and should no longer need to explicitly request it to the network.</w:t>
      </w:r>
    </w:p>
    <w:p w:rsidR="00754738" w:rsidRPr="009B0C0F" w:rsidRDefault="00754738" w:rsidP="00754738">
      <w:pPr>
        <w:rPr>
          <w:b/>
          <w:bCs/>
        </w:rPr>
      </w:pPr>
      <w:r w:rsidRPr="009B0C0F">
        <w:rPr>
          <w:rFonts w:hint="eastAsia"/>
          <w:b/>
          <w:bCs/>
        </w:rPr>
        <w:t xml:space="preserve">Proposal </w:t>
      </w:r>
      <w:r>
        <w:rPr>
          <w:b/>
          <w:bCs/>
        </w:rPr>
        <w:t>1</w:t>
      </w:r>
      <w:r w:rsidRPr="009B0C0F">
        <w:rPr>
          <w:b/>
          <w:bCs/>
        </w:rPr>
        <w:t xml:space="preserve">: </w:t>
      </w:r>
      <w:r w:rsidRPr="009B0C0F">
        <w:rPr>
          <w:rFonts w:hint="eastAsia"/>
          <w:b/>
          <w:bCs/>
        </w:rPr>
        <w:t>T</w:t>
      </w:r>
      <w:r w:rsidRPr="009B0C0F">
        <w:rPr>
          <w:b/>
          <w:bCs/>
        </w:rPr>
        <w:t xml:space="preserve">he </w:t>
      </w:r>
      <w:r>
        <w:rPr>
          <w:b/>
          <w:bCs/>
        </w:rPr>
        <w:t xml:space="preserve">one-shot request approach is sufficient for </w:t>
      </w:r>
      <w:r w:rsidRPr="009B0C0F">
        <w:rPr>
          <w:b/>
          <w:bCs/>
        </w:rPr>
        <w:t>U</w:t>
      </w:r>
      <w:r>
        <w:rPr>
          <w:b/>
          <w:bCs/>
        </w:rPr>
        <w:t>AI in support of reference time, i.e. the current RRC implementation is good-enough.</w:t>
      </w:r>
    </w:p>
    <w:p w:rsidR="00754738" w:rsidRDefault="00754738" w:rsidP="00754738">
      <w:pPr>
        <w:rPr>
          <w:rFonts w:eastAsiaTheme="minorEastAsia"/>
          <w:b/>
          <w:bCs/>
          <w:lang w:eastAsia="zh-CN"/>
        </w:rPr>
      </w:pPr>
      <w:r w:rsidRPr="009120CF">
        <w:rPr>
          <w:rFonts w:hint="eastAsia"/>
          <w:b/>
          <w:lang w:eastAsia="zh-CN"/>
        </w:rPr>
        <w:t>Proposal</w:t>
      </w:r>
      <w:r>
        <w:rPr>
          <w:rFonts w:eastAsiaTheme="minorEastAsia" w:hint="eastAsia"/>
          <w:b/>
          <w:lang w:eastAsia="zh-CN"/>
        </w:rPr>
        <w:t xml:space="preserve"> </w:t>
      </w:r>
      <w:r>
        <w:rPr>
          <w:rFonts w:eastAsiaTheme="minorEastAsia"/>
          <w:b/>
          <w:lang w:eastAsia="zh-CN"/>
        </w:rPr>
        <w:t>2</w:t>
      </w:r>
      <w:r w:rsidRPr="00FA7C0C">
        <w:rPr>
          <w:b/>
          <w:lang w:eastAsia="zh-CN"/>
        </w:rPr>
        <w:t>:</w:t>
      </w:r>
      <w:r w:rsidRPr="00494131">
        <w:rPr>
          <w:b/>
          <w:bCs/>
        </w:rPr>
        <w:t xml:space="preserve"> </w:t>
      </w:r>
      <w:r>
        <w:rPr>
          <w:b/>
          <w:bCs/>
        </w:rPr>
        <w:t xml:space="preserve">No </w:t>
      </w:r>
      <w:r w:rsidRPr="00494131">
        <w:rPr>
          <w:b/>
          <w:bCs/>
        </w:rPr>
        <w:t xml:space="preserve">prohibit timer </w:t>
      </w:r>
      <w:r>
        <w:rPr>
          <w:b/>
          <w:bCs/>
        </w:rPr>
        <w:t>is introduced in support of this UAI</w:t>
      </w:r>
      <w:r w:rsidRPr="00494131">
        <w:rPr>
          <w:rFonts w:hint="eastAsia"/>
          <w:b/>
          <w:bCs/>
        </w:rPr>
        <w:t>.</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p w:rsidR="00250A8E" w:rsidRPr="00775791" w:rsidRDefault="00CB3BA8" w:rsidP="00D75F26">
      <w:pPr>
        <w:pStyle w:val="BodyText"/>
        <w:numPr>
          <w:ilvl w:val="0"/>
          <w:numId w:val="11"/>
        </w:numPr>
        <w:overflowPunct w:val="0"/>
        <w:autoSpaceDE w:val="0"/>
        <w:autoSpaceDN w:val="0"/>
        <w:adjustRightInd w:val="0"/>
        <w:spacing w:before="120" w:line="240" w:lineRule="auto"/>
        <w:textAlignment w:val="baseline"/>
        <w:rPr>
          <w:rFonts w:eastAsia="MS LineDraw"/>
          <w:lang w:eastAsia="zh-CN"/>
        </w:rPr>
      </w:pPr>
      <w:bookmarkStart w:id="10" w:name="_Ref40966394"/>
      <w:r>
        <w:t>R2-200xxxx RAN2 109</w:t>
      </w:r>
      <w:r>
        <w:rPr>
          <w:rFonts w:eastAsiaTheme="minorEastAsia" w:hint="eastAsia"/>
          <w:lang w:eastAsia="zh-CN"/>
        </w:rPr>
        <w:t>bis</w:t>
      </w:r>
      <w:r>
        <w:t xml:space="preserve">-e </w:t>
      </w:r>
      <w:r>
        <w:rPr>
          <w:lang w:val="en-GB"/>
        </w:rPr>
        <w:t xml:space="preserve">Chairman Notes, </w:t>
      </w:r>
      <w:r w:rsidRPr="00AE3A2C">
        <w:rPr>
          <w:lang w:val="en-GB"/>
        </w:rPr>
        <w:t>RAN2 Chairman (</w:t>
      </w:r>
      <w:proofErr w:type="spellStart"/>
      <w:r>
        <w:rPr>
          <w:lang w:val="en-GB"/>
        </w:rPr>
        <w:t>Mediatek</w:t>
      </w:r>
      <w:proofErr w:type="spellEnd"/>
      <w:r w:rsidRPr="00AE3A2C">
        <w:rPr>
          <w:lang w:val="en-GB"/>
        </w:rPr>
        <w:t>)</w:t>
      </w:r>
      <w:bookmarkEnd w:id="10"/>
    </w:p>
    <w:p w:rsidR="00C86916" w:rsidRPr="00C86916" w:rsidRDefault="00C73265" w:rsidP="00C86916">
      <w:pPr>
        <w:pStyle w:val="BodyText"/>
        <w:numPr>
          <w:ilvl w:val="0"/>
          <w:numId w:val="11"/>
        </w:numPr>
        <w:overflowPunct w:val="0"/>
        <w:autoSpaceDE w:val="0"/>
        <w:autoSpaceDN w:val="0"/>
        <w:adjustRightInd w:val="0"/>
        <w:spacing w:before="120" w:line="240" w:lineRule="auto"/>
        <w:textAlignment w:val="baseline"/>
        <w:rPr>
          <w:rFonts w:eastAsia="MS LineDraw"/>
          <w:lang w:eastAsia="zh-CN"/>
        </w:rPr>
      </w:pPr>
      <w:bookmarkStart w:id="11" w:name="_Ref40966412"/>
      <w:r>
        <w:rPr>
          <w:rFonts w:eastAsiaTheme="minorEastAsia"/>
          <w:noProof/>
          <w:lang w:eastAsia="zh-CN"/>
        </w:rPr>
        <w:t>E</w:t>
      </w:r>
      <w:r>
        <w:rPr>
          <w:rFonts w:eastAsiaTheme="minorEastAsia" w:hint="eastAsia"/>
          <w:noProof/>
          <w:lang w:eastAsia="zh-CN"/>
        </w:rPr>
        <w:t>mail discussion</w:t>
      </w:r>
      <w:r w:rsidRPr="00855BCE">
        <w:rPr>
          <w:rFonts w:eastAsiaTheme="minorEastAsia"/>
          <w:noProof/>
          <w:lang w:eastAsia="zh-CN"/>
        </w:rPr>
        <w:t>[Post109bis-e][027][IIOT] RRC CRs (Ericsson)</w:t>
      </w:r>
      <w:bookmarkEnd w:id="11"/>
    </w:p>
    <w:p w:rsidR="00C352E7" w:rsidRDefault="00C86916">
      <w:pPr>
        <w:pStyle w:val="BodyText"/>
        <w:numPr>
          <w:ilvl w:val="0"/>
          <w:numId w:val="11"/>
        </w:numPr>
        <w:overflowPunct w:val="0"/>
        <w:autoSpaceDE w:val="0"/>
        <w:autoSpaceDN w:val="0"/>
        <w:adjustRightInd w:val="0"/>
        <w:spacing w:before="120" w:line="240" w:lineRule="auto"/>
        <w:textAlignment w:val="baseline"/>
        <w:rPr>
          <w:rFonts w:eastAsiaTheme="minorEastAsia"/>
          <w:noProof/>
          <w:lang w:eastAsia="zh-CN"/>
        </w:rPr>
      </w:pPr>
      <w:bookmarkStart w:id="12" w:name="_Ref40967392"/>
      <w:r w:rsidRPr="00C86916">
        <w:rPr>
          <w:rFonts w:eastAsiaTheme="minorEastAsia"/>
          <w:noProof/>
          <w:lang w:eastAsia="zh-CN"/>
        </w:rPr>
        <w:lastRenderedPageBreak/>
        <w:t>3GPP TS 22.104 V16.2.0</w:t>
      </w:r>
      <w:r w:rsidRPr="00C86916">
        <w:rPr>
          <w:rFonts w:eastAsiaTheme="minorEastAsia" w:hint="eastAsia"/>
          <w:noProof/>
          <w:lang w:eastAsia="zh-CN"/>
        </w:rPr>
        <w:t xml:space="preserve"> </w:t>
      </w:r>
      <w:r w:rsidRPr="00C86916">
        <w:rPr>
          <w:rFonts w:eastAsiaTheme="minorEastAsia"/>
          <w:noProof/>
          <w:lang w:eastAsia="zh-CN"/>
        </w:rPr>
        <w:t>Service requirements for cyber-physical control applications in vertical</w:t>
      </w:r>
      <w:r w:rsidRPr="00C86916">
        <w:rPr>
          <w:rFonts w:eastAsiaTheme="minorEastAsia" w:hint="eastAsia"/>
          <w:noProof/>
          <w:lang w:eastAsia="zh-CN"/>
        </w:rPr>
        <w:t xml:space="preserve"> </w:t>
      </w:r>
      <w:r w:rsidRPr="00C86916">
        <w:rPr>
          <w:rFonts w:eastAsiaTheme="minorEastAsia"/>
          <w:noProof/>
          <w:lang w:eastAsia="zh-CN"/>
        </w:rPr>
        <w:t>domains;</w:t>
      </w:r>
      <w:r>
        <w:rPr>
          <w:rFonts w:eastAsiaTheme="minorEastAsia" w:hint="eastAsia"/>
          <w:noProof/>
          <w:lang w:eastAsia="zh-CN"/>
        </w:rPr>
        <w:t xml:space="preserve"> </w:t>
      </w:r>
      <w:r w:rsidRPr="00C86916">
        <w:rPr>
          <w:rFonts w:eastAsiaTheme="minorEastAsia"/>
          <w:noProof/>
          <w:lang w:eastAsia="zh-CN"/>
        </w:rPr>
        <w:t>Stage 1</w:t>
      </w:r>
      <w:r w:rsidRPr="00C86916">
        <w:rPr>
          <w:rFonts w:eastAsiaTheme="minorEastAsia" w:hint="eastAsia"/>
          <w:noProof/>
          <w:lang w:eastAsia="zh-CN"/>
        </w:rPr>
        <w:t xml:space="preserve"> </w:t>
      </w:r>
      <w:r w:rsidRPr="00C86916">
        <w:rPr>
          <w:rFonts w:eastAsiaTheme="minorEastAsia"/>
          <w:noProof/>
          <w:lang w:eastAsia="zh-CN"/>
        </w:rPr>
        <w:t>(Release 16)</w:t>
      </w:r>
      <w:bookmarkEnd w:id="12"/>
    </w:p>
    <w:p w:rsidR="00087619" w:rsidRPr="00AE29D9" w:rsidRDefault="00087619" w:rsidP="00AE29D9">
      <w:pPr>
        <w:pStyle w:val="BodyText"/>
        <w:numPr>
          <w:ilvl w:val="0"/>
          <w:numId w:val="11"/>
        </w:numPr>
        <w:overflowPunct w:val="0"/>
        <w:autoSpaceDE w:val="0"/>
        <w:autoSpaceDN w:val="0"/>
        <w:adjustRightInd w:val="0"/>
        <w:spacing w:before="120" w:line="240" w:lineRule="auto"/>
        <w:textAlignment w:val="baseline"/>
        <w:rPr>
          <w:rFonts w:eastAsiaTheme="minorEastAsia"/>
          <w:noProof/>
          <w:lang w:eastAsia="zh-CN"/>
        </w:rPr>
      </w:pPr>
      <w:bookmarkStart w:id="13" w:name="_Ref40966444"/>
      <w:r w:rsidRPr="00AE29D9">
        <w:rPr>
          <w:rFonts w:eastAsiaTheme="minorEastAsia"/>
          <w:noProof/>
          <w:lang w:eastAsia="zh-CN"/>
        </w:rPr>
        <w:t xml:space="preserve">3GPP TS </w:t>
      </w:r>
      <w:r w:rsidRPr="00AE29D9">
        <w:rPr>
          <w:rFonts w:eastAsiaTheme="minorEastAsia"/>
          <w:noProof/>
          <w:lang w:eastAsia="zh-CN"/>
        </w:rPr>
        <w:t>38.104 V16.3</w:t>
      </w:r>
      <w:r w:rsidRPr="00AE29D9">
        <w:rPr>
          <w:rFonts w:eastAsiaTheme="minorEastAsia"/>
          <w:noProof/>
          <w:lang w:eastAsia="zh-CN"/>
        </w:rPr>
        <w:t>.0</w:t>
      </w:r>
      <w:r w:rsidRPr="00AE29D9">
        <w:rPr>
          <w:rFonts w:eastAsiaTheme="minorEastAsia"/>
          <w:noProof/>
          <w:lang w:eastAsia="zh-CN"/>
        </w:rPr>
        <w:t xml:space="preserve"> </w:t>
      </w:r>
      <w:r w:rsidRPr="00AE29D9">
        <w:rPr>
          <w:rFonts w:eastAsiaTheme="minorEastAsia"/>
          <w:noProof/>
          <w:lang w:eastAsia="zh-CN"/>
        </w:rPr>
        <w:t>Base Station (BS) radio transmission and reception</w:t>
      </w:r>
      <w:r>
        <w:rPr>
          <w:rFonts w:eastAsiaTheme="minorEastAsia"/>
          <w:noProof/>
          <w:lang w:eastAsia="zh-CN"/>
        </w:rPr>
        <w:t xml:space="preserve"> </w:t>
      </w:r>
      <w:r w:rsidRPr="00AE29D9">
        <w:rPr>
          <w:rFonts w:eastAsiaTheme="minorEastAsia"/>
          <w:noProof/>
          <w:lang w:eastAsia="zh-CN"/>
        </w:rPr>
        <w:t>(Release 16)</w:t>
      </w:r>
      <w:bookmarkEnd w:id="13"/>
    </w:p>
    <w:p w:rsidR="002A6475" w:rsidRPr="00AE29D9" w:rsidRDefault="002A6475" w:rsidP="00AE29D9">
      <w:pPr>
        <w:pStyle w:val="BodyText"/>
        <w:numPr>
          <w:ilvl w:val="0"/>
          <w:numId w:val="11"/>
        </w:numPr>
        <w:overflowPunct w:val="0"/>
        <w:autoSpaceDE w:val="0"/>
        <w:autoSpaceDN w:val="0"/>
        <w:adjustRightInd w:val="0"/>
        <w:spacing w:before="120" w:line="240" w:lineRule="auto"/>
        <w:textAlignment w:val="baseline"/>
        <w:rPr>
          <w:rFonts w:eastAsiaTheme="minorEastAsia"/>
          <w:noProof/>
          <w:lang w:eastAsia="zh-CN"/>
        </w:rPr>
      </w:pPr>
      <w:bookmarkStart w:id="14" w:name="_Ref40966473"/>
      <w:r w:rsidRPr="00AE29D9">
        <w:rPr>
          <w:rFonts w:eastAsiaTheme="minorEastAsia"/>
          <w:noProof/>
          <w:lang w:eastAsia="zh-CN"/>
        </w:rPr>
        <w:t xml:space="preserve">3GPP TR 23.734 V16.2.0 </w:t>
      </w:r>
      <w:r w:rsidRPr="00AE29D9">
        <w:rPr>
          <w:rFonts w:eastAsiaTheme="minorEastAsia"/>
          <w:noProof/>
          <w:lang w:eastAsia="zh-CN"/>
        </w:rPr>
        <w:t>Study on enhancement of 5G System (5GS) for vertical</w:t>
      </w:r>
      <w:r w:rsidRPr="00AE29D9">
        <w:rPr>
          <w:rFonts w:eastAsiaTheme="minorEastAsia"/>
          <w:noProof/>
          <w:lang w:eastAsia="zh-CN"/>
        </w:rPr>
        <w:t xml:space="preserve"> </w:t>
      </w:r>
      <w:r w:rsidRPr="00AE29D9">
        <w:rPr>
          <w:rFonts w:eastAsiaTheme="minorEastAsia"/>
          <w:noProof/>
          <w:lang w:eastAsia="zh-CN"/>
        </w:rPr>
        <w:t>and Local Area Network (LAN) services</w:t>
      </w:r>
      <w:r>
        <w:rPr>
          <w:rFonts w:eastAsiaTheme="minorEastAsia"/>
          <w:noProof/>
          <w:lang w:eastAsia="zh-CN"/>
        </w:rPr>
        <w:t xml:space="preserve">; </w:t>
      </w:r>
      <w:r w:rsidRPr="00AE29D9">
        <w:rPr>
          <w:rFonts w:eastAsiaTheme="minorEastAsia"/>
          <w:noProof/>
          <w:lang w:eastAsia="zh-CN"/>
        </w:rPr>
        <w:t>(Release 16)</w:t>
      </w:r>
      <w:bookmarkEnd w:id="14"/>
    </w:p>
    <w:p w:rsidR="002B0A0A" w:rsidRPr="0038769F" w:rsidRDefault="0038769F" w:rsidP="0038769F">
      <w:pPr>
        <w:pStyle w:val="ListParagraph"/>
        <w:numPr>
          <w:ilvl w:val="0"/>
          <w:numId w:val="11"/>
        </w:numPr>
      </w:pPr>
      <w:bookmarkStart w:id="15" w:name="_Ref40967492"/>
      <w:r w:rsidRPr="00F729B0">
        <w:t xml:space="preserve">3GPP TS 38.101-1 V15.5.0 (2019-03) </w:t>
      </w:r>
      <w:r>
        <w:t>User Equipment (UE) radio transmission and reception;</w:t>
      </w:r>
      <w:r>
        <w:rPr>
          <w:rFonts w:eastAsiaTheme="minorEastAsia" w:hint="eastAsia"/>
          <w:lang w:eastAsia="zh-CN"/>
        </w:rPr>
        <w:t xml:space="preserve"> </w:t>
      </w:r>
      <w:r>
        <w:t>Part 1: Range 1 Standalone</w:t>
      </w:r>
      <w:r w:rsidR="00D944BB">
        <w:rPr>
          <w:rFonts w:eastAsiaTheme="minorEastAsia" w:hint="eastAsia"/>
          <w:lang w:eastAsia="zh-CN"/>
        </w:rPr>
        <w:t xml:space="preserve"> </w:t>
      </w:r>
      <w:r>
        <w:t>(Release 15)</w:t>
      </w:r>
      <w:bookmarkEnd w:id="15"/>
    </w:p>
    <w:sectPr w:rsidR="002B0A0A" w:rsidRPr="0038769F" w:rsidSect="00B20E59">
      <w:headerReference w:type="default" r:id="rId9"/>
      <w:footerReference w:type="default" r:id="rId10"/>
      <w:pgSz w:w="11906" w:h="16838"/>
      <w:pgMar w:top="1440" w:right="1800" w:bottom="1440" w:left="180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2CA" w:rsidRDefault="008762CA">
      <w:pPr>
        <w:spacing w:after="0" w:line="240" w:lineRule="auto"/>
      </w:pPr>
      <w:r>
        <w:separator/>
      </w:r>
    </w:p>
  </w:endnote>
  <w:endnote w:type="continuationSeparator" w:id="0">
    <w:p w:rsidR="008762CA" w:rsidRDefault="00876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B14" w:rsidRPr="001A7B14" w:rsidRDefault="00A64C54" w:rsidP="001A7B14">
    <w:pPr>
      <w:pStyle w:val="Footer"/>
      <w:tabs>
        <w:tab w:val="left" w:pos="2552"/>
      </w:tabs>
      <w:spacing w:after="0" w:line="240" w:lineRule="auto"/>
      <w:rPr>
        <w:rFonts w:eastAsia="SimSun"/>
        <w:lang w:eastAsia="zh-CN"/>
      </w:rPr>
    </w:pPr>
    <w:r w:rsidRPr="00A64C54">
      <w:rPr>
        <w:rFonts w:eastAsia="SimSun"/>
        <w:lang w:eastAsia="zh-CN"/>
      </w:rPr>
      <w:t>R2-</w:t>
    </w:r>
    <w:r w:rsidR="00AE27A4" w:rsidRPr="00C340CF">
      <w:rPr>
        <w:rFonts w:eastAsia="SimSun"/>
        <w:lang w:eastAsia="zh-CN"/>
      </w:rPr>
      <w:t>200</w:t>
    </w:r>
    <w:r w:rsidR="008E5D99">
      <w:rPr>
        <w:rFonts w:eastAsia="SimSun" w:hint="eastAsia"/>
        <w:lang w:eastAsia="zh-CN"/>
      </w:rPr>
      <w:t>4585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2CA" w:rsidRDefault="008762CA">
      <w:pPr>
        <w:spacing w:after="0" w:line="240" w:lineRule="auto"/>
      </w:pPr>
      <w:r>
        <w:separator/>
      </w:r>
    </w:p>
  </w:footnote>
  <w:footnote w:type="continuationSeparator" w:id="0">
    <w:p w:rsidR="008762CA" w:rsidRDefault="008762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8A1FD0"/>
    <w:multiLevelType w:val="multilevel"/>
    <w:tmpl w:val="706A02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19B2B6D"/>
    <w:multiLevelType w:val="hybridMultilevel"/>
    <w:tmpl w:val="C20019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A66390"/>
    <w:multiLevelType w:val="hybridMultilevel"/>
    <w:tmpl w:val="A7B2C2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C234F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B8602E"/>
    <w:multiLevelType w:val="hybridMultilevel"/>
    <w:tmpl w:val="16229F08"/>
    <w:lvl w:ilvl="0" w:tplc="E2B26E3A">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0380592"/>
    <w:multiLevelType w:val="hybridMultilevel"/>
    <w:tmpl w:val="E9BED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D33164F"/>
    <w:multiLevelType w:val="hybridMultilevel"/>
    <w:tmpl w:val="26BC7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761AAB"/>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7291578"/>
    <w:multiLevelType w:val="hybridMultilevel"/>
    <w:tmpl w:val="847267C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21806CE"/>
    <w:multiLevelType w:val="hybridMultilevel"/>
    <w:tmpl w:val="96E205B4"/>
    <w:lvl w:ilvl="0" w:tplc="CA9EADB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1E4EAD"/>
    <w:multiLevelType w:val="hybridMultilevel"/>
    <w:tmpl w:val="57748734"/>
    <w:lvl w:ilvl="0" w:tplc="8856F630">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B50585"/>
    <w:multiLevelType w:val="multilevel"/>
    <w:tmpl w:val="6DB5058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72526BA"/>
    <w:multiLevelType w:val="hybridMultilevel"/>
    <w:tmpl w:val="90520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822086A"/>
    <w:multiLevelType w:val="hybridMultilevel"/>
    <w:tmpl w:val="33F45E6C"/>
    <w:lvl w:ilvl="0" w:tplc="32CC3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25"/>
  </w:num>
  <w:num w:numId="3">
    <w:abstractNumId w:val="14"/>
  </w:num>
  <w:num w:numId="4">
    <w:abstractNumId w:val="10"/>
  </w:num>
  <w:num w:numId="5">
    <w:abstractNumId w:val="29"/>
  </w:num>
  <w:num w:numId="6">
    <w:abstractNumId w:val="20"/>
  </w:num>
  <w:num w:numId="7">
    <w:abstractNumId w:val="7"/>
  </w:num>
  <w:num w:numId="8">
    <w:abstractNumId w:val="23"/>
  </w:num>
  <w:num w:numId="9">
    <w:abstractNumId w:val="11"/>
  </w:num>
  <w:num w:numId="10">
    <w:abstractNumId w:val="16"/>
  </w:num>
  <w:num w:numId="11">
    <w:abstractNumId w:val="17"/>
  </w:num>
  <w:num w:numId="12">
    <w:abstractNumId w:val="9"/>
  </w:num>
  <w:num w:numId="13">
    <w:abstractNumId w:val="8"/>
  </w:num>
  <w:num w:numId="14">
    <w:abstractNumId w:val="13"/>
  </w:num>
  <w:num w:numId="15">
    <w:abstractNumId w:val="5"/>
  </w:num>
  <w:num w:numId="16">
    <w:abstractNumId w:val="4"/>
  </w:num>
  <w:num w:numId="17">
    <w:abstractNumId w:val="21"/>
  </w:num>
  <w:num w:numId="18">
    <w:abstractNumId w:val="18"/>
  </w:num>
  <w:num w:numId="19">
    <w:abstractNumId w:val="15"/>
  </w:num>
  <w:num w:numId="20">
    <w:abstractNumId w:val="3"/>
  </w:num>
  <w:num w:numId="21">
    <w:abstractNumId w:val="24"/>
  </w:num>
  <w:num w:numId="22">
    <w:abstractNumId w:val="9"/>
  </w:num>
  <w:num w:numId="23">
    <w:abstractNumId w:val="27"/>
  </w:num>
  <w:num w:numId="24">
    <w:abstractNumId w:val="22"/>
  </w:num>
  <w:num w:numId="25">
    <w:abstractNumId w:val="6"/>
  </w:num>
  <w:num w:numId="26">
    <w:abstractNumId w:val="19"/>
  </w:num>
  <w:num w:numId="27">
    <w:abstractNumId w:val="24"/>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6"/>
  </w:num>
  <w:num w:numId="31">
    <w:abstractNumId w:val="1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5C5A"/>
    <w:rsid w:val="00006229"/>
    <w:rsid w:val="000062D6"/>
    <w:rsid w:val="00010308"/>
    <w:rsid w:val="00010AE0"/>
    <w:rsid w:val="00010C87"/>
    <w:rsid w:val="000116A5"/>
    <w:rsid w:val="00012F65"/>
    <w:rsid w:val="000135B7"/>
    <w:rsid w:val="00013A2D"/>
    <w:rsid w:val="00013A73"/>
    <w:rsid w:val="0001438C"/>
    <w:rsid w:val="00014641"/>
    <w:rsid w:val="000147AB"/>
    <w:rsid w:val="000147EE"/>
    <w:rsid w:val="00014B94"/>
    <w:rsid w:val="00014DB2"/>
    <w:rsid w:val="000155D8"/>
    <w:rsid w:val="00016AC6"/>
    <w:rsid w:val="00016CFA"/>
    <w:rsid w:val="00016D97"/>
    <w:rsid w:val="00016FE1"/>
    <w:rsid w:val="000171ED"/>
    <w:rsid w:val="0001742C"/>
    <w:rsid w:val="00020773"/>
    <w:rsid w:val="0002102E"/>
    <w:rsid w:val="0002139B"/>
    <w:rsid w:val="0002195E"/>
    <w:rsid w:val="0002195F"/>
    <w:rsid w:val="00022738"/>
    <w:rsid w:val="00022FB2"/>
    <w:rsid w:val="0002532A"/>
    <w:rsid w:val="00025E09"/>
    <w:rsid w:val="00026042"/>
    <w:rsid w:val="000261DF"/>
    <w:rsid w:val="0002652B"/>
    <w:rsid w:val="0002665B"/>
    <w:rsid w:val="00026A53"/>
    <w:rsid w:val="000270B4"/>
    <w:rsid w:val="00027A96"/>
    <w:rsid w:val="00030554"/>
    <w:rsid w:val="00030588"/>
    <w:rsid w:val="000316E5"/>
    <w:rsid w:val="000320C7"/>
    <w:rsid w:val="000325C4"/>
    <w:rsid w:val="00033094"/>
    <w:rsid w:val="00033DE3"/>
    <w:rsid w:val="00033F13"/>
    <w:rsid w:val="000340CA"/>
    <w:rsid w:val="00034294"/>
    <w:rsid w:val="00034619"/>
    <w:rsid w:val="00034856"/>
    <w:rsid w:val="000349B8"/>
    <w:rsid w:val="00034F82"/>
    <w:rsid w:val="00036189"/>
    <w:rsid w:val="00036A14"/>
    <w:rsid w:val="00036FF5"/>
    <w:rsid w:val="0003738C"/>
    <w:rsid w:val="00037830"/>
    <w:rsid w:val="00037EC4"/>
    <w:rsid w:val="000404E9"/>
    <w:rsid w:val="000417EB"/>
    <w:rsid w:val="00041974"/>
    <w:rsid w:val="000423EB"/>
    <w:rsid w:val="0004357F"/>
    <w:rsid w:val="000435A3"/>
    <w:rsid w:val="00043CA2"/>
    <w:rsid w:val="0004423B"/>
    <w:rsid w:val="000443DE"/>
    <w:rsid w:val="000460EF"/>
    <w:rsid w:val="000466C6"/>
    <w:rsid w:val="00046D4B"/>
    <w:rsid w:val="00047F45"/>
    <w:rsid w:val="0005035A"/>
    <w:rsid w:val="0005054D"/>
    <w:rsid w:val="00050783"/>
    <w:rsid w:val="00050AC1"/>
    <w:rsid w:val="0005123C"/>
    <w:rsid w:val="0005137D"/>
    <w:rsid w:val="000519B8"/>
    <w:rsid w:val="00051E89"/>
    <w:rsid w:val="0005221F"/>
    <w:rsid w:val="00052902"/>
    <w:rsid w:val="00053C68"/>
    <w:rsid w:val="00054257"/>
    <w:rsid w:val="00054FB6"/>
    <w:rsid w:val="00055E49"/>
    <w:rsid w:val="00056DC2"/>
    <w:rsid w:val="0005718D"/>
    <w:rsid w:val="000575A9"/>
    <w:rsid w:val="00057936"/>
    <w:rsid w:val="00057B7E"/>
    <w:rsid w:val="00060DF6"/>
    <w:rsid w:val="0006264B"/>
    <w:rsid w:val="00062933"/>
    <w:rsid w:val="00062FC2"/>
    <w:rsid w:val="00063FC5"/>
    <w:rsid w:val="00064119"/>
    <w:rsid w:val="00064769"/>
    <w:rsid w:val="00064EA4"/>
    <w:rsid w:val="0006550A"/>
    <w:rsid w:val="00066251"/>
    <w:rsid w:val="000666CF"/>
    <w:rsid w:val="00066A60"/>
    <w:rsid w:val="00066B24"/>
    <w:rsid w:val="000673E5"/>
    <w:rsid w:val="00067A9D"/>
    <w:rsid w:val="000706B4"/>
    <w:rsid w:val="00071A7F"/>
    <w:rsid w:val="00071B55"/>
    <w:rsid w:val="000729AF"/>
    <w:rsid w:val="00072C4D"/>
    <w:rsid w:val="00072CED"/>
    <w:rsid w:val="000731F9"/>
    <w:rsid w:val="00073665"/>
    <w:rsid w:val="000738D9"/>
    <w:rsid w:val="00073B72"/>
    <w:rsid w:val="00073E18"/>
    <w:rsid w:val="00074227"/>
    <w:rsid w:val="000749EF"/>
    <w:rsid w:val="00074B37"/>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3725"/>
    <w:rsid w:val="00083BC8"/>
    <w:rsid w:val="000840AF"/>
    <w:rsid w:val="00084510"/>
    <w:rsid w:val="0008490A"/>
    <w:rsid w:val="00085047"/>
    <w:rsid w:val="00085CA7"/>
    <w:rsid w:val="00086209"/>
    <w:rsid w:val="0008685F"/>
    <w:rsid w:val="00086EB4"/>
    <w:rsid w:val="00087619"/>
    <w:rsid w:val="00087E9C"/>
    <w:rsid w:val="00090158"/>
    <w:rsid w:val="000909F5"/>
    <w:rsid w:val="00090D78"/>
    <w:rsid w:val="00091417"/>
    <w:rsid w:val="00091829"/>
    <w:rsid w:val="00091B64"/>
    <w:rsid w:val="00091D05"/>
    <w:rsid w:val="00091E1D"/>
    <w:rsid w:val="000927C7"/>
    <w:rsid w:val="00092DD7"/>
    <w:rsid w:val="000931F4"/>
    <w:rsid w:val="00093CC1"/>
    <w:rsid w:val="00093E0B"/>
    <w:rsid w:val="00093E6F"/>
    <w:rsid w:val="00093E9F"/>
    <w:rsid w:val="000950E2"/>
    <w:rsid w:val="00095627"/>
    <w:rsid w:val="00095B4B"/>
    <w:rsid w:val="00095FBE"/>
    <w:rsid w:val="00096BC9"/>
    <w:rsid w:val="00096ECF"/>
    <w:rsid w:val="00096FF7"/>
    <w:rsid w:val="00097266"/>
    <w:rsid w:val="000A0713"/>
    <w:rsid w:val="000A078C"/>
    <w:rsid w:val="000A14E3"/>
    <w:rsid w:val="000A19B7"/>
    <w:rsid w:val="000A1E95"/>
    <w:rsid w:val="000A2A27"/>
    <w:rsid w:val="000A2F6D"/>
    <w:rsid w:val="000A380C"/>
    <w:rsid w:val="000A488F"/>
    <w:rsid w:val="000A4A9E"/>
    <w:rsid w:val="000A55B8"/>
    <w:rsid w:val="000A5653"/>
    <w:rsid w:val="000B0643"/>
    <w:rsid w:val="000B0C8C"/>
    <w:rsid w:val="000B114D"/>
    <w:rsid w:val="000B1FCE"/>
    <w:rsid w:val="000B2D18"/>
    <w:rsid w:val="000B3216"/>
    <w:rsid w:val="000B324C"/>
    <w:rsid w:val="000B4322"/>
    <w:rsid w:val="000B4996"/>
    <w:rsid w:val="000B5E15"/>
    <w:rsid w:val="000B66A6"/>
    <w:rsid w:val="000B7123"/>
    <w:rsid w:val="000C0433"/>
    <w:rsid w:val="000C06E1"/>
    <w:rsid w:val="000C13BC"/>
    <w:rsid w:val="000C21E2"/>
    <w:rsid w:val="000C2908"/>
    <w:rsid w:val="000C34D6"/>
    <w:rsid w:val="000C4369"/>
    <w:rsid w:val="000C454E"/>
    <w:rsid w:val="000C48A7"/>
    <w:rsid w:val="000C4A0A"/>
    <w:rsid w:val="000C4DCB"/>
    <w:rsid w:val="000C4F01"/>
    <w:rsid w:val="000C4FB4"/>
    <w:rsid w:val="000C52D6"/>
    <w:rsid w:val="000C53A4"/>
    <w:rsid w:val="000C66EF"/>
    <w:rsid w:val="000C74A5"/>
    <w:rsid w:val="000D041A"/>
    <w:rsid w:val="000D04DD"/>
    <w:rsid w:val="000D2341"/>
    <w:rsid w:val="000D2630"/>
    <w:rsid w:val="000D275B"/>
    <w:rsid w:val="000D295B"/>
    <w:rsid w:val="000D3769"/>
    <w:rsid w:val="000D388F"/>
    <w:rsid w:val="000D3D5C"/>
    <w:rsid w:val="000D4103"/>
    <w:rsid w:val="000D427B"/>
    <w:rsid w:val="000D4ABD"/>
    <w:rsid w:val="000D4E1E"/>
    <w:rsid w:val="000D5C4A"/>
    <w:rsid w:val="000D64DD"/>
    <w:rsid w:val="000D6FA5"/>
    <w:rsid w:val="000D746F"/>
    <w:rsid w:val="000D78A4"/>
    <w:rsid w:val="000E0399"/>
    <w:rsid w:val="000E063A"/>
    <w:rsid w:val="000E0818"/>
    <w:rsid w:val="000E130E"/>
    <w:rsid w:val="000E1D90"/>
    <w:rsid w:val="000E28CF"/>
    <w:rsid w:val="000E3170"/>
    <w:rsid w:val="000E3AE2"/>
    <w:rsid w:val="000E4246"/>
    <w:rsid w:val="000E4998"/>
    <w:rsid w:val="000E557C"/>
    <w:rsid w:val="000E61FD"/>
    <w:rsid w:val="000E649F"/>
    <w:rsid w:val="000E7F13"/>
    <w:rsid w:val="000F1710"/>
    <w:rsid w:val="000F1939"/>
    <w:rsid w:val="000F1CB0"/>
    <w:rsid w:val="000F2438"/>
    <w:rsid w:val="000F26CF"/>
    <w:rsid w:val="000F2F15"/>
    <w:rsid w:val="000F326B"/>
    <w:rsid w:val="000F3414"/>
    <w:rsid w:val="000F3789"/>
    <w:rsid w:val="000F3D9B"/>
    <w:rsid w:val="000F4093"/>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32E8"/>
    <w:rsid w:val="001034FB"/>
    <w:rsid w:val="00103918"/>
    <w:rsid w:val="00103DD7"/>
    <w:rsid w:val="001042BF"/>
    <w:rsid w:val="0010445C"/>
    <w:rsid w:val="0010479A"/>
    <w:rsid w:val="00105570"/>
    <w:rsid w:val="00105CD2"/>
    <w:rsid w:val="0010727F"/>
    <w:rsid w:val="0010757E"/>
    <w:rsid w:val="00107F1D"/>
    <w:rsid w:val="00107F7B"/>
    <w:rsid w:val="001102F6"/>
    <w:rsid w:val="00110BB7"/>
    <w:rsid w:val="001111CA"/>
    <w:rsid w:val="00111A44"/>
    <w:rsid w:val="00112C0B"/>
    <w:rsid w:val="00113A32"/>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3387"/>
    <w:rsid w:val="001234DE"/>
    <w:rsid w:val="001245FD"/>
    <w:rsid w:val="00124EBC"/>
    <w:rsid w:val="00125002"/>
    <w:rsid w:val="00125311"/>
    <w:rsid w:val="00125A3C"/>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DE3"/>
    <w:rsid w:val="00136028"/>
    <w:rsid w:val="00136678"/>
    <w:rsid w:val="0013686A"/>
    <w:rsid w:val="001371FD"/>
    <w:rsid w:val="00137349"/>
    <w:rsid w:val="001378A7"/>
    <w:rsid w:val="00137A41"/>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FC"/>
    <w:rsid w:val="0014512D"/>
    <w:rsid w:val="001453CA"/>
    <w:rsid w:val="001453CC"/>
    <w:rsid w:val="001469E3"/>
    <w:rsid w:val="00146A8A"/>
    <w:rsid w:val="00147738"/>
    <w:rsid w:val="001503BA"/>
    <w:rsid w:val="001509C6"/>
    <w:rsid w:val="00150EBC"/>
    <w:rsid w:val="00150F72"/>
    <w:rsid w:val="00152604"/>
    <w:rsid w:val="0015335B"/>
    <w:rsid w:val="00153ADA"/>
    <w:rsid w:val="00153D16"/>
    <w:rsid w:val="00153E2B"/>
    <w:rsid w:val="001549F5"/>
    <w:rsid w:val="00156E4E"/>
    <w:rsid w:val="00157310"/>
    <w:rsid w:val="00157421"/>
    <w:rsid w:val="0015765A"/>
    <w:rsid w:val="00157C75"/>
    <w:rsid w:val="00157E0A"/>
    <w:rsid w:val="00160047"/>
    <w:rsid w:val="001605FD"/>
    <w:rsid w:val="001606C2"/>
    <w:rsid w:val="00160A29"/>
    <w:rsid w:val="00160C1D"/>
    <w:rsid w:val="00160DB1"/>
    <w:rsid w:val="0016190B"/>
    <w:rsid w:val="001626A7"/>
    <w:rsid w:val="001631DB"/>
    <w:rsid w:val="001632A1"/>
    <w:rsid w:val="00164894"/>
    <w:rsid w:val="00164943"/>
    <w:rsid w:val="00165B2B"/>
    <w:rsid w:val="00165BEE"/>
    <w:rsid w:val="0016686F"/>
    <w:rsid w:val="0016733D"/>
    <w:rsid w:val="00167B69"/>
    <w:rsid w:val="00167D10"/>
    <w:rsid w:val="00167D6A"/>
    <w:rsid w:val="00170176"/>
    <w:rsid w:val="001704E3"/>
    <w:rsid w:val="0017068B"/>
    <w:rsid w:val="00170FFA"/>
    <w:rsid w:val="0017106B"/>
    <w:rsid w:val="00171A53"/>
    <w:rsid w:val="00171E5B"/>
    <w:rsid w:val="001726A5"/>
    <w:rsid w:val="00172C3D"/>
    <w:rsid w:val="00172CA2"/>
    <w:rsid w:val="00173AEA"/>
    <w:rsid w:val="0017488C"/>
    <w:rsid w:val="00174982"/>
    <w:rsid w:val="00175355"/>
    <w:rsid w:val="00175B21"/>
    <w:rsid w:val="00175F2D"/>
    <w:rsid w:val="001770AC"/>
    <w:rsid w:val="001770AD"/>
    <w:rsid w:val="00177195"/>
    <w:rsid w:val="0017721C"/>
    <w:rsid w:val="0017737F"/>
    <w:rsid w:val="00177516"/>
    <w:rsid w:val="00177D25"/>
    <w:rsid w:val="00180475"/>
    <w:rsid w:val="00181294"/>
    <w:rsid w:val="001822DB"/>
    <w:rsid w:val="001824D3"/>
    <w:rsid w:val="0018252A"/>
    <w:rsid w:val="001826BA"/>
    <w:rsid w:val="00183578"/>
    <w:rsid w:val="00183B6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2608"/>
    <w:rsid w:val="001930EF"/>
    <w:rsid w:val="00193206"/>
    <w:rsid w:val="001936D6"/>
    <w:rsid w:val="00193C68"/>
    <w:rsid w:val="0019429E"/>
    <w:rsid w:val="00195A1E"/>
    <w:rsid w:val="00195B96"/>
    <w:rsid w:val="001966C5"/>
    <w:rsid w:val="001966FE"/>
    <w:rsid w:val="001967FD"/>
    <w:rsid w:val="001969C4"/>
    <w:rsid w:val="0019768A"/>
    <w:rsid w:val="00197FAD"/>
    <w:rsid w:val="001A08B0"/>
    <w:rsid w:val="001A13D8"/>
    <w:rsid w:val="001A2150"/>
    <w:rsid w:val="001A3832"/>
    <w:rsid w:val="001A3B7F"/>
    <w:rsid w:val="001A3CA3"/>
    <w:rsid w:val="001A3E01"/>
    <w:rsid w:val="001A3F69"/>
    <w:rsid w:val="001A40E4"/>
    <w:rsid w:val="001A491A"/>
    <w:rsid w:val="001A52BE"/>
    <w:rsid w:val="001A7B14"/>
    <w:rsid w:val="001A7C10"/>
    <w:rsid w:val="001A7CF7"/>
    <w:rsid w:val="001B0F0C"/>
    <w:rsid w:val="001B1C35"/>
    <w:rsid w:val="001B220B"/>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35C"/>
    <w:rsid w:val="001C5D4D"/>
    <w:rsid w:val="001C7923"/>
    <w:rsid w:val="001D01DD"/>
    <w:rsid w:val="001D09DB"/>
    <w:rsid w:val="001D1149"/>
    <w:rsid w:val="001D118A"/>
    <w:rsid w:val="001D16A3"/>
    <w:rsid w:val="001D20D5"/>
    <w:rsid w:val="001D2120"/>
    <w:rsid w:val="001D24DA"/>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D64"/>
    <w:rsid w:val="001E1FDF"/>
    <w:rsid w:val="001E2A0B"/>
    <w:rsid w:val="001E2BF9"/>
    <w:rsid w:val="001E341A"/>
    <w:rsid w:val="001E35A7"/>
    <w:rsid w:val="001E3F60"/>
    <w:rsid w:val="001E44AD"/>
    <w:rsid w:val="001E462C"/>
    <w:rsid w:val="001E5D00"/>
    <w:rsid w:val="001E7EDF"/>
    <w:rsid w:val="001F002B"/>
    <w:rsid w:val="001F04AC"/>
    <w:rsid w:val="001F0AFF"/>
    <w:rsid w:val="001F13B3"/>
    <w:rsid w:val="001F1588"/>
    <w:rsid w:val="001F182F"/>
    <w:rsid w:val="001F22F4"/>
    <w:rsid w:val="001F2686"/>
    <w:rsid w:val="001F28A4"/>
    <w:rsid w:val="001F3687"/>
    <w:rsid w:val="001F3A38"/>
    <w:rsid w:val="001F3B2D"/>
    <w:rsid w:val="001F3B2F"/>
    <w:rsid w:val="001F43D3"/>
    <w:rsid w:val="001F43E8"/>
    <w:rsid w:val="001F474C"/>
    <w:rsid w:val="001F4751"/>
    <w:rsid w:val="001F4796"/>
    <w:rsid w:val="001F4A19"/>
    <w:rsid w:val="001F6279"/>
    <w:rsid w:val="001F630F"/>
    <w:rsid w:val="001F66D4"/>
    <w:rsid w:val="001F6E7C"/>
    <w:rsid w:val="001F76D1"/>
    <w:rsid w:val="001F7F7A"/>
    <w:rsid w:val="00200147"/>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B5E"/>
    <w:rsid w:val="00213041"/>
    <w:rsid w:val="00213EDC"/>
    <w:rsid w:val="00214813"/>
    <w:rsid w:val="002151EF"/>
    <w:rsid w:val="00215E17"/>
    <w:rsid w:val="0021633C"/>
    <w:rsid w:val="0021660A"/>
    <w:rsid w:val="002166C0"/>
    <w:rsid w:val="00216ACF"/>
    <w:rsid w:val="00217B3C"/>
    <w:rsid w:val="00217CB1"/>
    <w:rsid w:val="00217FB1"/>
    <w:rsid w:val="00220678"/>
    <w:rsid w:val="002214CB"/>
    <w:rsid w:val="0022175D"/>
    <w:rsid w:val="002218B8"/>
    <w:rsid w:val="002228C0"/>
    <w:rsid w:val="00222B2F"/>
    <w:rsid w:val="00223E82"/>
    <w:rsid w:val="0022409D"/>
    <w:rsid w:val="002242FF"/>
    <w:rsid w:val="002243A8"/>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E3A"/>
    <w:rsid w:val="00232244"/>
    <w:rsid w:val="002328ED"/>
    <w:rsid w:val="00232A82"/>
    <w:rsid w:val="00233084"/>
    <w:rsid w:val="0023340F"/>
    <w:rsid w:val="00233C56"/>
    <w:rsid w:val="00233C8E"/>
    <w:rsid w:val="00234648"/>
    <w:rsid w:val="00234CD6"/>
    <w:rsid w:val="00234DB0"/>
    <w:rsid w:val="002350B0"/>
    <w:rsid w:val="00235ABA"/>
    <w:rsid w:val="00235FF6"/>
    <w:rsid w:val="002362AC"/>
    <w:rsid w:val="00237472"/>
    <w:rsid w:val="00237498"/>
    <w:rsid w:val="00237DC5"/>
    <w:rsid w:val="0024043B"/>
    <w:rsid w:val="002408C0"/>
    <w:rsid w:val="00240C4B"/>
    <w:rsid w:val="0024144A"/>
    <w:rsid w:val="00241C61"/>
    <w:rsid w:val="00242895"/>
    <w:rsid w:val="00242C64"/>
    <w:rsid w:val="00242EAA"/>
    <w:rsid w:val="00243353"/>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BC4"/>
    <w:rsid w:val="00247D86"/>
    <w:rsid w:val="002506FD"/>
    <w:rsid w:val="00250A8E"/>
    <w:rsid w:val="00250C11"/>
    <w:rsid w:val="00250DD2"/>
    <w:rsid w:val="002511FB"/>
    <w:rsid w:val="0025131B"/>
    <w:rsid w:val="002522BE"/>
    <w:rsid w:val="002524EB"/>
    <w:rsid w:val="00252920"/>
    <w:rsid w:val="00252939"/>
    <w:rsid w:val="00252B20"/>
    <w:rsid w:val="00252BB5"/>
    <w:rsid w:val="00252C19"/>
    <w:rsid w:val="00253F56"/>
    <w:rsid w:val="00253F74"/>
    <w:rsid w:val="00254772"/>
    <w:rsid w:val="0025551A"/>
    <w:rsid w:val="002561E9"/>
    <w:rsid w:val="00256744"/>
    <w:rsid w:val="002568B8"/>
    <w:rsid w:val="00256FC0"/>
    <w:rsid w:val="0025705A"/>
    <w:rsid w:val="0025763C"/>
    <w:rsid w:val="00257C71"/>
    <w:rsid w:val="00257E49"/>
    <w:rsid w:val="00260345"/>
    <w:rsid w:val="002605C3"/>
    <w:rsid w:val="00260618"/>
    <w:rsid w:val="002608E1"/>
    <w:rsid w:val="00260DBE"/>
    <w:rsid w:val="002615AF"/>
    <w:rsid w:val="002629DE"/>
    <w:rsid w:val="002630EC"/>
    <w:rsid w:val="002631AA"/>
    <w:rsid w:val="002636C1"/>
    <w:rsid w:val="002646AB"/>
    <w:rsid w:val="002648B0"/>
    <w:rsid w:val="00264D04"/>
    <w:rsid w:val="00265E11"/>
    <w:rsid w:val="00266294"/>
    <w:rsid w:val="00266DF1"/>
    <w:rsid w:val="00267B78"/>
    <w:rsid w:val="00267C59"/>
    <w:rsid w:val="00267FF3"/>
    <w:rsid w:val="00267FFC"/>
    <w:rsid w:val="00270AB2"/>
    <w:rsid w:val="002721A5"/>
    <w:rsid w:val="002736C7"/>
    <w:rsid w:val="00273AAA"/>
    <w:rsid w:val="002740A8"/>
    <w:rsid w:val="00275303"/>
    <w:rsid w:val="002758DA"/>
    <w:rsid w:val="002761BF"/>
    <w:rsid w:val="002766EC"/>
    <w:rsid w:val="002767E1"/>
    <w:rsid w:val="00276FB0"/>
    <w:rsid w:val="002771E1"/>
    <w:rsid w:val="00277A2C"/>
    <w:rsid w:val="002803FB"/>
    <w:rsid w:val="00280CF9"/>
    <w:rsid w:val="00281791"/>
    <w:rsid w:val="00281D46"/>
    <w:rsid w:val="00282805"/>
    <w:rsid w:val="002838FA"/>
    <w:rsid w:val="00284FB6"/>
    <w:rsid w:val="00286574"/>
    <w:rsid w:val="00286DB1"/>
    <w:rsid w:val="002870B3"/>
    <w:rsid w:val="00290872"/>
    <w:rsid w:val="00290E8D"/>
    <w:rsid w:val="002911A8"/>
    <w:rsid w:val="00291F06"/>
    <w:rsid w:val="002921FD"/>
    <w:rsid w:val="00292717"/>
    <w:rsid w:val="0029271B"/>
    <w:rsid w:val="00292FFC"/>
    <w:rsid w:val="002935D4"/>
    <w:rsid w:val="00294534"/>
    <w:rsid w:val="002955B5"/>
    <w:rsid w:val="00295963"/>
    <w:rsid w:val="00295AA0"/>
    <w:rsid w:val="00295F92"/>
    <w:rsid w:val="002966C6"/>
    <w:rsid w:val="00296892"/>
    <w:rsid w:val="00296ADB"/>
    <w:rsid w:val="00297474"/>
    <w:rsid w:val="00297960"/>
    <w:rsid w:val="002A02F1"/>
    <w:rsid w:val="002A16C1"/>
    <w:rsid w:val="002A1CAD"/>
    <w:rsid w:val="002A2064"/>
    <w:rsid w:val="002A369D"/>
    <w:rsid w:val="002A3C9B"/>
    <w:rsid w:val="002A4131"/>
    <w:rsid w:val="002A4459"/>
    <w:rsid w:val="002A46D1"/>
    <w:rsid w:val="002A49C2"/>
    <w:rsid w:val="002A50CB"/>
    <w:rsid w:val="002A5580"/>
    <w:rsid w:val="002A5C7B"/>
    <w:rsid w:val="002A6303"/>
    <w:rsid w:val="002A6475"/>
    <w:rsid w:val="002A6AC0"/>
    <w:rsid w:val="002A700D"/>
    <w:rsid w:val="002A7635"/>
    <w:rsid w:val="002A773B"/>
    <w:rsid w:val="002A7F70"/>
    <w:rsid w:val="002B01A8"/>
    <w:rsid w:val="002B0640"/>
    <w:rsid w:val="002B0A0A"/>
    <w:rsid w:val="002B0CF7"/>
    <w:rsid w:val="002B13BE"/>
    <w:rsid w:val="002B1402"/>
    <w:rsid w:val="002B1823"/>
    <w:rsid w:val="002B286A"/>
    <w:rsid w:val="002B3272"/>
    <w:rsid w:val="002B3844"/>
    <w:rsid w:val="002B3B6A"/>
    <w:rsid w:val="002B4115"/>
    <w:rsid w:val="002B4653"/>
    <w:rsid w:val="002B5023"/>
    <w:rsid w:val="002B5030"/>
    <w:rsid w:val="002B5EEF"/>
    <w:rsid w:val="002B72C2"/>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126E"/>
    <w:rsid w:val="002D3153"/>
    <w:rsid w:val="002D366D"/>
    <w:rsid w:val="002D3A8E"/>
    <w:rsid w:val="002D3B2E"/>
    <w:rsid w:val="002D3F57"/>
    <w:rsid w:val="002D3F8B"/>
    <w:rsid w:val="002D435E"/>
    <w:rsid w:val="002D456A"/>
    <w:rsid w:val="002D4C07"/>
    <w:rsid w:val="002D4C22"/>
    <w:rsid w:val="002D51B1"/>
    <w:rsid w:val="002D53BC"/>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2163"/>
    <w:rsid w:val="002F3262"/>
    <w:rsid w:val="002F3C5C"/>
    <w:rsid w:val="002F3D46"/>
    <w:rsid w:val="002F4476"/>
    <w:rsid w:val="002F44ED"/>
    <w:rsid w:val="002F4B83"/>
    <w:rsid w:val="002F5244"/>
    <w:rsid w:val="002F59B0"/>
    <w:rsid w:val="002F6E45"/>
    <w:rsid w:val="002F79C6"/>
    <w:rsid w:val="002F7FC3"/>
    <w:rsid w:val="00300156"/>
    <w:rsid w:val="003004BB"/>
    <w:rsid w:val="00300B56"/>
    <w:rsid w:val="0030147C"/>
    <w:rsid w:val="003018F6"/>
    <w:rsid w:val="00302017"/>
    <w:rsid w:val="003033E3"/>
    <w:rsid w:val="0030379F"/>
    <w:rsid w:val="003040C4"/>
    <w:rsid w:val="00304280"/>
    <w:rsid w:val="0030542F"/>
    <w:rsid w:val="00305A96"/>
    <w:rsid w:val="00305D28"/>
    <w:rsid w:val="00305D7A"/>
    <w:rsid w:val="00305F3C"/>
    <w:rsid w:val="00305F6F"/>
    <w:rsid w:val="00306563"/>
    <w:rsid w:val="003076C6"/>
    <w:rsid w:val="00307B05"/>
    <w:rsid w:val="00310773"/>
    <w:rsid w:val="0031147B"/>
    <w:rsid w:val="00311810"/>
    <w:rsid w:val="00311BA0"/>
    <w:rsid w:val="00312237"/>
    <w:rsid w:val="00312265"/>
    <w:rsid w:val="00312E08"/>
    <w:rsid w:val="00313670"/>
    <w:rsid w:val="0031389A"/>
    <w:rsid w:val="00315588"/>
    <w:rsid w:val="00315A22"/>
    <w:rsid w:val="003160B1"/>
    <w:rsid w:val="003161D3"/>
    <w:rsid w:val="0031709E"/>
    <w:rsid w:val="003175DE"/>
    <w:rsid w:val="00317847"/>
    <w:rsid w:val="003178DC"/>
    <w:rsid w:val="003204BB"/>
    <w:rsid w:val="00320547"/>
    <w:rsid w:val="00320C91"/>
    <w:rsid w:val="00320FA6"/>
    <w:rsid w:val="003220A0"/>
    <w:rsid w:val="003227E6"/>
    <w:rsid w:val="00323005"/>
    <w:rsid w:val="003233EB"/>
    <w:rsid w:val="0032385B"/>
    <w:rsid w:val="00323C53"/>
    <w:rsid w:val="00324231"/>
    <w:rsid w:val="00324272"/>
    <w:rsid w:val="003247C2"/>
    <w:rsid w:val="00324B8E"/>
    <w:rsid w:val="00324ECE"/>
    <w:rsid w:val="00324FFA"/>
    <w:rsid w:val="00325078"/>
    <w:rsid w:val="0032556F"/>
    <w:rsid w:val="0032581E"/>
    <w:rsid w:val="00325895"/>
    <w:rsid w:val="003264CC"/>
    <w:rsid w:val="003273ED"/>
    <w:rsid w:val="00327402"/>
    <w:rsid w:val="00327673"/>
    <w:rsid w:val="003303C6"/>
    <w:rsid w:val="003305CE"/>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78CB"/>
    <w:rsid w:val="00337D2B"/>
    <w:rsid w:val="00340115"/>
    <w:rsid w:val="00342109"/>
    <w:rsid w:val="00342C65"/>
    <w:rsid w:val="0034301B"/>
    <w:rsid w:val="003435CD"/>
    <w:rsid w:val="00343688"/>
    <w:rsid w:val="00344351"/>
    <w:rsid w:val="00344658"/>
    <w:rsid w:val="00345A76"/>
    <w:rsid w:val="003460C5"/>
    <w:rsid w:val="00346C9B"/>
    <w:rsid w:val="00346CFA"/>
    <w:rsid w:val="00346EBE"/>
    <w:rsid w:val="0034741F"/>
    <w:rsid w:val="00347CB5"/>
    <w:rsid w:val="00350BFD"/>
    <w:rsid w:val="003511A0"/>
    <w:rsid w:val="00351D5C"/>
    <w:rsid w:val="0035451C"/>
    <w:rsid w:val="00354892"/>
    <w:rsid w:val="00354DC0"/>
    <w:rsid w:val="00354FA2"/>
    <w:rsid w:val="00356CE6"/>
    <w:rsid w:val="00356D2E"/>
    <w:rsid w:val="00357000"/>
    <w:rsid w:val="00357622"/>
    <w:rsid w:val="003601BE"/>
    <w:rsid w:val="003602D1"/>
    <w:rsid w:val="003603CA"/>
    <w:rsid w:val="00360649"/>
    <w:rsid w:val="0036084D"/>
    <w:rsid w:val="0036099D"/>
    <w:rsid w:val="00361AEE"/>
    <w:rsid w:val="00362B21"/>
    <w:rsid w:val="00362F9A"/>
    <w:rsid w:val="003630F9"/>
    <w:rsid w:val="00363AA0"/>
    <w:rsid w:val="00363BAE"/>
    <w:rsid w:val="00363F80"/>
    <w:rsid w:val="003644A6"/>
    <w:rsid w:val="00364783"/>
    <w:rsid w:val="00364E99"/>
    <w:rsid w:val="00365FD8"/>
    <w:rsid w:val="003660C3"/>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84E"/>
    <w:rsid w:val="00374D33"/>
    <w:rsid w:val="0037586D"/>
    <w:rsid w:val="00376BAC"/>
    <w:rsid w:val="0037702A"/>
    <w:rsid w:val="00377DC1"/>
    <w:rsid w:val="003806CB"/>
    <w:rsid w:val="00380BE3"/>
    <w:rsid w:val="00380EEA"/>
    <w:rsid w:val="00381580"/>
    <w:rsid w:val="00381ACD"/>
    <w:rsid w:val="00381FD2"/>
    <w:rsid w:val="0038203E"/>
    <w:rsid w:val="003822D0"/>
    <w:rsid w:val="003834A0"/>
    <w:rsid w:val="003838FE"/>
    <w:rsid w:val="00384A0F"/>
    <w:rsid w:val="0038562C"/>
    <w:rsid w:val="0038665D"/>
    <w:rsid w:val="0038704B"/>
    <w:rsid w:val="003870EF"/>
    <w:rsid w:val="003875CF"/>
    <w:rsid w:val="0038769F"/>
    <w:rsid w:val="00387CF5"/>
    <w:rsid w:val="003905BF"/>
    <w:rsid w:val="003908DF"/>
    <w:rsid w:val="00391A86"/>
    <w:rsid w:val="0039218D"/>
    <w:rsid w:val="0039261C"/>
    <w:rsid w:val="00392635"/>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B7"/>
    <w:rsid w:val="003A11DF"/>
    <w:rsid w:val="003A12B3"/>
    <w:rsid w:val="003A1B34"/>
    <w:rsid w:val="003A23A1"/>
    <w:rsid w:val="003A435A"/>
    <w:rsid w:val="003A4E40"/>
    <w:rsid w:val="003A4EBB"/>
    <w:rsid w:val="003A5239"/>
    <w:rsid w:val="003A6A56"/>
    <w:rsid w:val="003A72CD"/>
    <w:rsid w:val="003A7426"/>
    <w:rsid w:val="003A77AA"/>
    <w:rsid w:val="003A787B"/>
    <w:rsid w:val="003B066C"/>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D8C"/>
    <w:rsid w:val="003B7465"/>
    <w:rsid w:val="003B77FC"/>
    <w:rsid w:val="003B7F4A"/>
    <w:rsid w:val="003C04A2"/>
    <w:rsid w:val="003C0F13"/>
    <w:rsid w:val="003C10C1"/>
    <w:rsid w:val="003C202C"/>
    <w:rsid w:val="003C2898"/>
    <w:rsid w:val="003C370B"/>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795"/>
    <w:rsid w:val="003D0922"/>
    <w:rsid w:val="003D0EAE"/>
    <w:rsid w:val="003D19A4"/>
    <w:rsid w:val="003D3341"/>
    <w:rsid w:val="003D3928"/>
    <w:rsid w:val="003D4443"/>
    <w:rsid w:val="003D561C"/>
    <w:rsid w:val="003D57A6"/>
    <w:rsid w:val="003D5F64"/>
    <w:rsid w:val="003D61A9"/>
    <w:rsid w:val="003D7DFC"/>
    <w:rsid w:val="003E09F3"/>
    <w:rsid w:val="003E0B7F"/>
    <w:rsid w:val="003E13D6"/>
    <w:rsid w:val="003E21AD"/>
    <w:rsid w:val="003E3623"/>
    <w:rsid w:val="003E3BE7"/>
    <w:rsid w:val="003E40C2"/>
    <w:rsid w:val="003E4288"/>
    <w:rsid w:val="003E46EF"/>
    <w:rsid w:val="003E48B6"/>
    <w:rsid w:val="003E5E64"/>
    <w:rsid w:val="003E6115"/>
    <w:rsid w:val="003E6457"/>
    <w:rsid w:val="003E6B48"/>
    <w:rsid w:val="003F01D8"/>
    <w:rsid w:val="003F027C"/>
    <w:rsid w:val="003F03D6"/>
    <w:rsid w:val="003F0E38"/>
    <w:rsid w:val="003F105D"/>
    <w:rsid w:val="003F1672"/>
    <w:rsid w:val="003F1DDA"/>
    <w:rsid w:val="003F1F86"/>
    <w:rsid w:val="003F22D6"/>
    <w:rsid w:val="003F2635"/>
    <w:rsid w:val="003F2E6A"/>
    <w:rsid w:val="003F33E9"/>
    <w:rsid w:val="003F3A87"/>
    <w:rsid w:val="003F3BAC"/>
    <w:rsid w:val="003F3BFF"/>
    <w:rsid w:val="003F4894"/>
    <w:rsid w:val="003F490C"/>
    <w:rsid w:val="003F4C5F"/>
    <w:rsid w:val="003F4D15"/>
    <w:rsid w:val="003F541E"/>
    <w:rsid w:val="003F6876"/>
    <w:rsid w:val="003F7E4C"/>
    <w:rsid w:val="00400787"/>
    <w:rsid w:val="004012A3"/>
    <w:rsid w:val="00401DF5"/>
    <w:rsid w:val="00402566"/>
    <w:rsid w:val="004025C0"/>
    <w:rsid w:val="004029A8"/>
    <w:rsid w:val="00402FB1"/>
    <w:rsid w:val="0040390D"/>
    <w:rsid w:val="00403DE3"/>
    <w:rsid w:val="00403E26"/>
    <w:rsid w:val="00404132"/>
    <w:rsid w:val="004047C6"/>
    <w:rsid w:val="00404D4F"/>
    <w:rsid w:val="00405203"/>
    <w:rsid w:val="00405519"/>
    <w:rsid w:val="00405BAC"/>
    <w:rsid w:val="004062A2"/>
    <w:rsid w:val="00406416"/>
    <w:rsid w:val="0040749D"/>
    <w:rsid w:val="004074AB"/>
    <w:rsid w:val="0040764C"/>
    <w:rsid w:val="0040775A"/>
    <w:rsid w:val="00407ADC"/>
    <w:rsid w:val="00407C4A"/>
    <w:rsid w:val="00410404"/>
    <w:rsid w:val="0041089E"/>
    <w:rsid w:val="00410C43"/>
    <w:rsid w:val="00410F0F"/>
    <w:rsid w:val="00411385"/>
    <w:rsid w:val="00411E25"/>
    <w:rsid w:val="0041229C"/>
    <w:rsid w:val="0041295E"/>
    <w:rsid w:val="00412E0F"/>
    <w:rsid w:val="00412F4C"/>
    <w:rsid w:val="00413D34"/>
    <w:rsid w:val="00413D7A"/>
    <w:rsid w:val="00414186"/>
    <w:rsid w:val="00414A8B"/>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5250"/>
    <w:rsid w:val="004252DA"/>
    <w:rsid w:val="004258AA"/>
    <w:rsid w:val="004262A9"/>
    <w:rsid w:val="00426488"/>
    <w:rsid w:val="00426E80"/>
    <w:rsid w:val="0042709C"/>
    <w:rsid w:val="00427D37"/>
    <w:rsid w:val="00427EA1"/>
    <w:rsid w:val="004300A5"/>
    <w:rsid w:val="004305A9"/>
    <w:rsid w:val="004305BF"/>
    <w:rsid w:val="004308B3"/>
    <w:rsid w:val="00431C87"/>
    <w:rsid w:val="004323AB"/>
    <w:rsid w:val="004324AD"/>
    <w:rsid w:val="004324CD"/>
    <w:rsid w:val="00432C1E"/>
    <w:rsid w:val="00432F64"/>
    <w:rsid w:val="004339BE"/>
    <w:rsid w:val="00433C12"/>
    <w:rsid w:val="004342C6"/>
    <w:rsid w:val="004344F1"/>
    <w:rsid w:val="00434542"/>
    <w:rsid w:val="004348D1"/>
    <w:rsid w:val="00434D6C"/>
    <w:rsid w:val="00434FED"/>
    <w:rsid w:val="00435496"/>
    <w:rsid w:val="00436627"/>
    <w:rsid w:val="00437096"/>
    <w:rsid w:val="004371A3"/>
    <w:rsid w:val="00437AA2"/>
    <w:rsid w:val="00437C7C"/>
    <w:rsid w:val="0044034A"/>
    <w:rsid w:val="00440999"/>
    <w:rsid w:val="0044364A"/>
    <w:rsid w:val="0044386F"/>
    <w:rsid w:val="0044394B"/>
    <w:rsid w:val="00443BF0"/>
    <w:rsid w:val="00444035"/>
    <w:rsid w:val="0044438A"/>
    <w:rsid w:val="0044447F"/>
    <w:rsid w:val="00444762"/>
    <w:rsid w:val="004459DC"/>
    <w:rsid w:val="004461AE"/>
    <w:rsid w:val="00446C12"/>
    <w:rsid w:val="00447B33"/>
    <w:rsid w:val="004508C9"/>
    <w:rsid w:val="00451022"/>
    <w:rsid w:val="00451613"/>
    <w:rsid w:val="00452AC1"/>
    <w:rsid w:val="00453F03"/>
    <w:rsid w:val="00453FC7"/>
    <w:rsid w:val="00454557"/>
    <w:rsid w:val="00456089"/>
    <w:rsid w:val="004561CE"/>
    <w:rsid w:val="0046083F"/>
    <w:rsid w:val="00460F60"/>
    <w:rsid w:val="00461391"/>
    <w:rsid w:val="0046182B"/>
    <w:rsid w:val="0046195E"/>
    <w:rsid w:val="00461E10"/>
    <w:rsid w:val="00461F33"/>
    <w:rsid w:val="00462591"/>
    <w:rsid w:val="0046427E"/>
    <w:rsid w:val="004651AA"/>
    <w:rsid w:val="00465C10"/>
    <w:rsid w:val="00465E7C"/>
    <w:rsid w:val="004660B7"/>
    <w:rsid w:val="004674B3"/>
    <w:rsid w:val="00470486"/>
    <w:rsid w:val="00470EF9"/>
    <w:rsid w:val="004717FD"/>
    <w:rsid w:val="00471BD9"/>
    <w:rsid w:val="00471C3B"/>
    <w:rsid w:val="00471FDF"/>
    <w:rsid w:val="00472079"/>
    <w:rsid w:val="00472C37"/>
    <w:rsid w:val="00472CC3"/>
    <w:rsid w:val="0047339D"/>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2781"/>
    <w:rsid w:val="00492FD7"/>
    <w:rsid w:val="00493036"/>
    <w:rsid w:val="00493641"/>
    <w:rsid w:val="00493CA2"/>
    <w:rsid w:val="00494061"/>
    <w:rsid w:val="00494131"/>
    <w:rsid w:val="00494422"/>
    <w:rsid w:val="0049484B"/>
    <w:rsid w:val="00496607"/>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A7E97"/>
    <w:rsid w:val="004B08A0"/>
    <w:rsid w:val="004B0C26"/>
    <w:rsid w:val="004B15EA"/>
    <w:rsid w:val="004B2056"/>
    <w:rsid w:val="004B21AD"/>
    <w:rsid w:val="004B31C0"/>
    <w:rsid w:val="004B3885"/>
    <w:rsid w:val="004B470F"/>
    <w:rsid w:val="004B5344"/>
    <w:rsid w:val="004B571B"/>
    <w:rsid w:val="004B626B"/>
    <w:rsid w:val="004B62FD"/>
    <w:rsid w:val="004B64D6"/>
    <w:rsid w:val="004B70E0"/>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E49"/>
    <w:rsid w:val="004D6135"/>
    <w:rsid w:val="004D6F85"/>
    <w:rsid w:val="004E06A4"/>
    <w:rsid w:val="004E0C81"/>
    <w:rsid w:val="004E104F"/>
    <w:rsid w:val="004E1482"/>
    <w:rsid w:val="004E186D"/>
    <w:rsid w:val="004E20E6"/>
    <w:rsid w:val="004E37A2"/>
    <w:rsid w:val="004E38E5"/>
    <w:rsid w:val="004E4139"/>
    <w:rsid w:val="004E5CAD"/>
    <w:rsid w:val="004E602F"/>
    <w:rsid w:val="004E6AB1"/>
    <w:rsid w:val="004E6B2D"/>
    <w:rsid w:val="004E7D81"/>
    <w:rsid w:val="004F11C0"/>
    <w:rsid w:val="004F1967"/>
    <w:rsid w:val="004F29CE"/>
    <w:rsid w:val="004F2B3E"/>
    <w:rsid w:val="004F2B43"/>
    <w:rsid w:val="004F2CD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E1A"/>
    <w:rsid w:val="00505F66"/>
    <w:rsid w:val="005067D4"/>
    <w:rsid w:val="00506F12"/>
    <w:rsid w:val="0051015F"/>
    <w:rsid w:val="0051085E"/>
    <w:rsid w:val="005110BA"/>
    <w:rsid w:val="005115BB"/>
    <w:rsid w:val="00511706"/>
    <w:rsid w:val="005117B4"/>
    <w:rsid w:val="0051234A"/>
    <w:rsid w:val="005124E9"/>
    <w:rsid w:val="005135F6"/>
    <w:rsid w:val="00514E40"/>
    <w:rsid w:val="00515304"/>
    <w:rsid w:val="00515849"/>
    <w:rsid w:val="00515B3B"/>
    <w:rsid w:val="0051683D"/>
    <w:rsid w:val="005168B7"/>
    <w:rsid w:val="00521459"/>
    <w:rsid w:val="0052157C"/>
    <w:rsid w:val="00521751"/>
    <w:rsid w:val="00522448"/>
    <w:rsid w:val="00522D32"/>
    <w:rsid w:val="00522F7F"/>
    <w:rsid w:val="005233BA"/>
    <w:rsid w:val="00524141"/>
    <w:rsid w:val="00524890"/>
    <w:rsid w:val="00524B13"/>
    <w:rsid w:val="00524D8C"/>
    <w:rsid w:val="005258F3"/>
    <w:rsid w:val="005261E9"/>
    <w:rsid w:val="00526330"/>
    <w:rsid w:val="00526F67"/>
    <w:rsid w:val="0052781E"/>
    <w:rsid w:val="00527874"/>
    <w:rsid w:val="00532766"/>
    <w:rsid w:val="005328A6"/>
    <w:rsid w:val="005329B1"/>
    <w:rsid w:val="005333DD"/>
    <w:rsid w:val="00533F35"/>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34D1"/>
    <w:rsid w:val="00543873"/>
    <w:rsid w:val="00543B14"/>
    <w:rsid w:val="005446BF"/>
    <w:rsid w:val="005451AF"/>
    <w:rsid w:val="005454E2"/>
    <w:rsid w:val="00545947"/>
    <w:rsid w:val="005461F4"/>
    <w:rsid w:val="005462CB"/>
    <w:rsid w:val="0054634C"/>
    <w:rsid w:val="005466C8"/>
    <w:rsid w:val="00546EE4"/>
    <w:rsid w:val="00547E0E"/>
    <w:rsid w:val="00547F9E"/>
    <w:rsid w:val="00550CD6"/>
    <w:rsid w:val="005512FD"/>
    <w:rsid w:val="00551747"/>
    <w:rsid w:val="005520C6"/>
    <w:rsid w:val="00552560"/>
    <w:rsid w:val="005529B0"/>
    <w:rsid w:val="00552D8C"/>
    <w:rsid w:val="00553831"/>
    <w:rsid w:val="005538EC"/>
    <w:rsid w:val="00553C36"/>
    <w:rsid w:val="005542EA"/>
    <w:rsid w:val="00554FEE"/>
    <w:rsid w:val="00555770"/>
    <w:rsid w:val="005557A5"/>
    <w:rsid w:val="00555CF3"/>
    <w:rsid w:val="005562C8"/>
    <w:rsid w:val="00556E7F"/>
    <w:rsid w:val="00557CAE"/>
    <w:rsid w:val="0056084F"/>
    <w:rsid w:val="00561AB7"/>
    <w:rsid w:val="00561B5B"/>
    <w:rsid w:val="00561D0B"/>
    <w:rsid w:val="00561E7B"/>
    <w:rsid w:val="005622CE"/>
    <w:rsid w:val="005627ED"/>
    <w:rsid w:val="00562B1B"/>
    <w:rsid w:val="005633EC"/>
    <w:rsid w:val="00563E3F"/>
    <w:rsid w:val="00563E43"/>
    <w:rsid w:val="005650E7"/>
    <w:rsid w:val="005665AB"/>
    <w:rsid w:val="005672C0"/>
    <w:rsid w:val="0057085E"/>
    <w:rsid w:val="00570977"/>
    <w:rsid w:val="00571586"/>
    <w:rsid w:val="00571DFE"/>
    <w:rsid w:val="00572FFA"/>
    <w:rsid w:val="005732B4"/>
    <w:rsid w:val="005732ED"/>
    <w:rsid w:val="0057340E"/>
    <w:rsid w:val="00573B07"/>
    <w:rsid w:val="00573BAE"/>
    <w:rsid w:val="0057433D"/>
    <w:rsid w:val="00574392"/>
    <w:rsid w:val="005744F0"/>
    <w:rsid w:val="0057454C"/>
    <w:rsid w:val="005745AA"/>
    <w:rsid w:val="00574719"/>
    <w:rsid w:val="00575043"/>
    <w:rsid w:val="00575A0C"/>
    <w:rsid w:val="00575AA0"/>
    <w:rsid w:val="00577D42"/>
    <w:rsid w:val="0058119F"/>
    <w:rsid w:val="00582B59"/>
    <w:rsid w:val="00583755"/>
    <w:rsid w:val="00585598"/>
    <w:rsid w:val="005860CF"/>
    <w:rsid w:val="00587A22"/>
    <w:rsid w:val="00590057"/>
    <w:rsid w:val="0059019D"/>
    <w:rsid w:val="00590886"/>
    <w:rsid w:val="00590EDD"/>
    <w:rsid w:val="00591416"/>
    <w:rsid w:val="00591773"/>
    <w:rsid w:val="005917A0"/>
    <w:rsid w:val="005920F8"/>
    <w:rsid w:val="005925D3"/>
    <w:rsid w:val="00592C6A"/>
    <w:rsid w:val="005931C9"/>
    <w:rsid w:val="00596A82"/>
    <w:rsid w:val="00596AD9"/>
    <w:rsid w:val="00597392"/>
    <w:rsid w:val="005A00B2"/>
    <w:rsid w:val="005A041B"/>
    <w:rsid w:val="005A0875"/>
    <w:rsid w:val="005A1517"/>
    <w:rsid w:val="005A29EC"/>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40F"/>
    <w:rsid w:val="005B780E"/>
    <w:rsid w:val="005C0332"/>
    <w:rsid w:val="005C042E"/>
    <w:rsid w:val="005C0CFE"/>
    <w:rsid w:val="005C1D15"/>
    <w:rsid w:val="005C48DF"/>
    <w:rsid w:val="005C5ACE"/>
    <w:rsid w:val="005C5F6D"/>
    <w:rsid w:val="005C6358"/>
    <w:rsid w:val="005C73F0"/>
    <w:rsid w:val="005C7501"/>
    <w:rsid w:val="005C760C"/>
    <w:rsid w:val="005C799F"/>
    <w:rsid w:val="005C7C83"/>
    <w:rsid w:val="005D0A4A"/>
    <w:rsid w:val="005D0BC9"/>
    <w:rsid w:val="005D0D8D"/>
    <w:rsid w:val="005D1364"/>
    <w:rsid w:val="005D1F32"/>
    <w:rsid w:val="005D209B"/>
    <w:rsid w:val="005D28D5"/>
    <w:rsid w:val="005D2DC0"/>
    <w:rsid w:val="005D2E1D"/>
    <w:rsid w:val="005D3AB3"/>
    <w:rsid w:val="005D3C48"/>
    <w:rsid w:val="005D44DF"/>
    <w:rsid w:val="005D4967"/>
    <w:rsid w:val="005D5123"/>
    <w:rsid w:val="005D6DBE"/>
    <w:rsid w:val="005D71CE"/>
    <w:rsid w:val="005D7412"/>
    <w:rsid w:val="005D74E8"/>
    <w:rsid w:val="005D7E55"/>
    <w:rsid w:val="005D7FB7"/>
    <w:rsid w:val="005E0727"/>
    <w:rsid w:val="005E19F4"/>
    <w:rsid w:val="005E216B"/>
    <w:rsid w:val="005E37D7"/>
    <w:rsid w:val="005E3C43"/>
    <w:rsid w:val="005E6200"/>
    <w:rsid w:val="005E65F0"/>
    <w:rsid w:val="005E6691"/>
    <w:rsid w:val="005E702C"/>
    <w:rsid w:val="005E70AC"/>
    <w:rsid w:val="005E7EA6"/>
    <w:rsid w:val="005F0DF6"/>
    <w:rsid w:val="005F15F1"/>
    <w:rsid w:val="005F1993"/>
    <w:rsid w:val="005F19BC"/>
    <w:rsid w:val="005F2329"/>
    <w:rsid w:val="005F2D82"/>
    <w:rsid w:val="005F3B55"/>
    <w:rsid w:val="005F415B"/>
    <w:rsid w:val="005F4625"/>
    <w:rsid w:val="005F465F"/>
    <w:rsid w:val="005F4664"/>
    <w:rsid w:val="005F4AAE"/>
    <w:rsid w:val="005F51EB"/>
    <w:rsid w:val="005F5380"/>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7E0"/>
    <w:rsid w:val="00611E82"/>
    <w:rsid w:val="00613701"/>
    <w:rsid w:val="00613949"/>
    <w:rsid w:val="0061440B"/>
    <w:rsid w:val="00615117"/>
    <w:rsid w:val="00615340"/>
    <w:rsid w:val="006153A6"/>
    <w:rsid w:val="006157AC"/>
    <w:rsid w:val="006157ED"/>
    <w:rsid w:val="00615CF4"/>
    <w:rsid w:val="00615D26"/>
    <w:rsid w:val="00617449"/>
    <w:rsid w:val="006207B2"/>
    <w:rsid w:val="006215CD"/>
    <w:rsid w:val="00621C01"/>
    <w:rsid w:val="00621EEA"/>
    <w:rsid w:val="006221B9"/>
    <w:rsid w:val="0062221E"/>
    <w:rsid w:val="0062223D"/>
    <w:rsid w:val="00622CA7"/>
    <w:rsid w:val="00623161"/>
    <w:rsid w:val="00623546"/>
    <w:rsid w:val="00623783"/>
    <w:rsid w:val="006241AA"/>
    <w:rsid w:val="0062524D"/>
    <w:rsid w:val="006255F1"/>
    <w:rsid w:val="006265B5"/>
    <w:rsid w:val="00627310"/>
    <w:rsid w:val="00630525"/>
    <w:rsid w:val="00630979"/>
    <w:rsid w:val="00630E0D"/>
    <w:rsid w:val="0063123F"/>
    <w:rsid w:val="00631569"/>
    <w:rsid w:val="00631EEC"/>
    <w:rsid w:val="00632295"/>
    <w:rsid w:val="00633361"/>
    <w:rsid w:val="006341BE"/>
    <w:rsid w:val="00635E38"/>
    <w:rsid w:val="0063643E"/>
    <w:rsid w:val="00636A13"/>
    <w:rsid w:val="00637912"/>
    <w:rsid w:val="00637A05"/>
    <w:rsid w:val="006407A2"/>
    <w:rsid w:val="00641959"/>
    <w:rsid w:val="00641B1C"/>
    <w:rsid w:val="00641CF9"/>
    <w:rsid w:val="00641EC1"/>
    <w:rsid w:val="00642EB8"/>
    <w:rsid w:val="0064327F"/>
    <w:rsid w:val="00643A90"/>
    <w:rsid w:val="00644295"/>
    <w:rsid w:val="006443CF"/>
    <w:rsid w:val="006443EA"/>
    <w:rsid w:val="006446B7"/>
    <w:rsid w:val="006452DA"/>
    <w:rsid w:val="00645547"/>
    <w:rsid w:val="00645ABC"/>
    <w:rsid w:val="00647E3E"/>
    <w:rsid w:val="006501A9"/>
    <w:rsid w:val="006501AC"/>
    <w:rsid w:val="0065144F"/>
    <w:rsid w:val="00651633"/>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719E"/>
    <w:rsid w:val="0066780C"/>
    <w:rsid w:val="0067034D"/>
    <w:rsid w:val="006706AF"/>
    <w:rsid w:val="006709B2"/>
    <w:rsid w:val="00670FF7"/>
    <w:rsid w:val="0067165A"/>
    <w:rsid w:val="00671AB5"/>
    <w:rsid w:val="00671D98"/>
    <w:rsid w:val="00672002"/>
    <w:rsid w:val="006724DC"/>
    <w:rsid w:val="0067309F"/>
    <w:rsid w:val="00673636"/>
    <w:rsid w:val="006739D5"/>
    <w:rsid w:val="00674557"/>
    <w:rsid w:val="00674F5B"/>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C1E"/>
    <w:rsid w:val="00682EC8"/>
    <w:rsid w:val="00683140"/>
    <w:rsid w:val="00683A63"/>
    <w:rsid w:val="00683AD3"/>
    <w:rsid w:val="006843CB"/>
    <w:rsid w:val="006847AE"/>
    <w:rsid w:val="00684A09"/>
    <w:rsid w:val="00684AED"/>
    <w:rsid w:val="00684C91"/>
    <w:rsid w:val="0068529E"/>
    <w:rsid w:val="00685F04"/>
    <w:rsid w:val="0068718C"/>
    <w:rsid w:val="006875BA"/>
    <w:rsid w:val="00691112"/>
    <w:rsid w:val="00691801"/>
    <w:rsid w:val="00691F8E"/>
    <w:rsid w:val="00692014"/>
    <w:rsid w:val="00692378"/>
    <w:rsid w:val="006923C9"/>
    <w:rsid w:val="00692815"/>
    <w:rsid w:val="006930F3"/>
    <w:rsid w:val="00693657"/>
    <w:rsid w:val="0069496B"/>
    <w:rsid w:val="00695607"/>
    <w:rsid w:val="0069564B"/>
    <w:rsid w:val="00696B46"/>
    <w:rsid w:val="006970B3"/>
    <w:rsid w:val="00697127"/>
    <w:rsid w:val="006975E4"/>
    <w:rsid w:val="006A02C0"/>
    <w:rsid w:val="006A02D4"/>
    <w:rsid w:val="006A0A68"/>
    <w:rsid w:val="006A0DD9"/>
    <w:rsid w:val="006A1411"/>
    <w:rsid w:val="006A1F76"/>
    <w:rsid w:val="006A260A"/>
    <w:rsid w:val="006A2A36"/>
    <w:rsid w:val="006A2FE3"/>
    <w:rsid w:val="006A3870"/>
    <w:rsid w:val="006A3984"/>
    <w:rsid w:val="006A45E1"/>
    <w:rsid w:val="006A4FA9"/>
    <w:rsid w:val="006A6262"/>
    <w:rsid w:val="006A6B74"/>
    <w:rsid w:val="006A705D"/>
    <w:rsid w:val="006A771A"/>
    <w:rsid w:val="006A7B89"/>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7F6"/>
    <w:rsid w:val="006D19A8"/>
    <w:rsid w:val="006D1C1D"/>
    <w:rsid w:val="006D1D17"/>
    <w:rsid w:val="006D1D7B"/>
    <w:rsid w:val="006D20E6"/>
    <w:rsid w:val="006D220D"/>
    <w:rsid w:val="006D2BAB"/>
    <w:rsid w:val="006D2C00"/>
    <w:rsid w:val="006D44B4"/>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500C"/>
    <w:rsid w:val="006E543C"/>
    <w:rsid w:val="006E5FC2"/>
    <w:rsid w:val="006E6487"/>
    <w:rsid w:val="006E659A"/>
    <w:rsid w:val="006E65A2"/>
    <w:rsid w:val="006E67EE"/>
    <w:rsid w:val="006E747F"/>
    <w:rsid w:val="006E7593"/>
    <w:rsid w:val="006F0113"/>
    <w:rsid w:val="006F0510"/>
    <w:rsid w:val="006F0C3A"/>
    <w:rsid w:val="006F12CE"/>
    <w:rsid w:val="006F1E59"/>
    <w:rsid w:val="006F209C"/>
    <w:rsid w:val="006F2283"/>
    <w:rsid w:val="006F2969"/>
    <w:rsid w:val="006F464A"/>
    <w:rsid w:val="006F4DAB"/>
    <w:rsid w:val="006F50F7"/>
    <w:rsid w:val="006F58B6"/>
    <w:rsid w:val="006F6E7E"/>
    <w:rsid w:val="006F713D"/>
    <w:rsid w:val="006F7206"/>
    <w:rsid w:val="006F72BD"/>
    <w:rsid w:val="006F79FB"/>
    <w:rsid w:val="006F7F8F"/>
    <w:rsid w:val="007000FA"/>
    <w:rsid w:val="007003D9"/>
    <w:rsid w:val="007003F2"/>
    <w:rsid w:val="00700587"/>
    <w:rsid w:val="00700F99"/>
    <w:rsid w:val="00701355"/>
    <w:rsid w:val="0070141F"/>
    <w:rsid w:val="00703982"/>
    <w:rsid w:val="00703F14"/>
    <w:rsid w:val="00703F89"/>
    <w:rsid w:val="007046B4"/>
    <w:rsid w:val="007049FD"/>
    <w:rsid w:val="0070543C"/>
    <w:rsid w:val="00706703"/>
    <w:rsid w:val="00707278"/>
    <w:rsid w:val="0070776A"/>
    <w:rsid w:val="00710D24"/>
    <w:rsid w:val="007112CC"/>
    <w:rsid w:val="00711B0B"/>
    <w:rsid w:val="00711F27"/>
    <w:rsid w:val="00711F5A"/>
    <w:rsid w:val="00712E53"/>
    <w:rsid w:val="00713E8F"/>
    <w:rsid w:val="007140DA"/>
    <w:rsid w:val="007145AB"/>
    <w:rsid w:val="007146FE"/>
    <w:rsid w:val="00714E19"/>
    <w:rsid w:val="0071563F"/>
    <w:rsid w:val="0071571C"/>
    <w:rsid w:val="007165E3"/>
    <w:rsid w:val="007167E2"/>
    <w:rsid w:val="00717223"/>
    <w:rsid w:val="007172D5"/>
    <w:rsid w:val="00717ADF"/>
    <w:rsid w:val="00717D1E"/>
    <w:rsid w:val="0072118B"/>
    <w:rsid w:val="00721B42"/>
    <w:rsid w:val="00721DC4"/>
    <w:rsid w:val="00721F92"/>
    <w:rsid w:val="00721FA2"/>
    <w:rsid w:val="0072304C"/>
    <w:rsid w:val="00723532"/>
    <w:rsid w:val="007235E4"/>
    <w:rsid w:val="00724378"/>
    <w:rsid w:val="0072467C"/>
    <w:rsid w:val="00724B18"/>
    <w:rsid w:val="00724B7F"/>
    <w:rsid w:val="00725455"/>
    <w:rsid w:val="00726AF6"/>
    <w:rsid w:val="00727705"/>
    <w:rsid w:val="00727DF0"/>
    <w:rsid w:val="00730802"/>
    <w:rsid w:val="00730B33"/>
    <w:rsid w:val="00730BFA"/>
    <w:rsid w:val="00730DC4"/>
    <w:rsid w:val="00732730"/>
    <w:rsid w:val="007327AA"/>
    <w:rsid w:val="007329AF"/>
    <w:rsid w:val="00733433"/>
    <w:rsid w:val="00733606"/>
    <w:rsid w:val="00734D12"/>
    <w:rsid w:val="00734E80"/>
    <w:rsid w:val="00735AF5"/>
    <w:rsid w:val="007368C4"/>
    <w:rsid w:val="00736F10"/>
    <w:rsid w:val="00737428"/>
    <w:rsid w:val="00737D7E"/>
    <w:rsid w:val="00737FCD"/>
    <w:rsid w:val="007404B4"/>
    <w:rsid w:val="00740571"/>
    <w:rsid w:val="00740FE2"/>
    <w:rsid w:val="00741059"/>
    <w:rsid w:val="00742363"/>
    <w:rsid w:val="007431EE"/>
    <w:rsid w:val="007432D6"/>
    <w:rsid w:val="007438AB"/>
    <w:rsid w:val="00743F46"/>
    <w:rsid w:val="0074459D"/>
    <w:rsid w:val="00744983"/>
    <w:rsid w:val="00744FD7"/>
    <w:rsid w:val="0074547E"/>
    <w:rsid w:val="0074672A"/>
    <w:rsid w:val="00746B34"/>
    <w:rsid w:val="0074728C"/>
    <w:rsid w:val="00747365"/>
    <w:rsid w:val="00747A4A"/>
    <w:rsid w:val="00747A8D"/>
    <w:rsid w:val="00747D25"/>
    <w:rsid w:val="00750124"/>
    <w:rsid w:val="0075014D"/>
    <w:rsid w:val="00750282"/>
    <w:rsid w:val="00750D3D"/>
    <w:rsid w:val="00750EF1"/>
    <w:rsid w:val="0075101B"/>
    <w:rsid w:val="00751FF7"/>
    <w:rsid w:val="007526A1"/>
    <w:rsid w:val="00752E46"/>
    <w:rsid w:val="007530C0"/>
    <w:rsid w:val="00753384"/>
    <w:rsid w:val="007544CB"/>
    <w:rsid w:val="00754738"/>
    <w:rsid w:val="0075509C"/>
    <w:rsid w:val="0075541A"/>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AB3"/>
    <w:rsid w:val="00764EA3"/>
    <w:rsid w:val="00765353"/>
    <w:rsid w:val="007660DE"/>
    <w:rsid w:val="0076694C"/>
    <w:rsid w:val="0076703A"/>
    <w:rsid w:val="00767AC1"/>
    <w:rsid w:val="0077092E"/>
    <w:rsid w:val="007714EC"/>
    <w:rsid w:val="007716DA"/>
    <w:rsid w:val="00771A32"/>
    <w:rsid w:val="00774421"/>
    <w:rsid w:val="00775791"/>
    <w:rsid w:val="00775970"/>
    <w:rsid w:val="007761F6"/>
    <w:rsid w:val="0077663C"/>
    <w:rsid w:val="00776D50"/>
    <w:rsid w:val="00776E9A"/>
    <w:rsid w:val="00777365"/>
    <w:rsid w:val="00780DC4"/>
    <w:rsid w:val="00781B2C"/>
    <w:rsid w:val="00782844"/>
    <w:rsid w:val="00782A62"/>
    <w:rsid w:val="00782EBF"/>
    <w:rsid w:val="00782FDA"/>
    <w:rsid w:val="007839E3"/>
    <w:rsid w:val="007848A7"/>
    <w:rsid w:val="00784B2C"/>
    <w:rsid w:val="00784DCB"/>
    <w:rsid w:val="007850B2"/>
    <w:rsid w:val="0078533C"/>
    <w:rsid w:val="00787117"/>
    <w:rsid w:val="00787810"/>
    <w:rsid w:val="0079081A"/>
    <w:rsid w:val="00790909"/>
    <w:rsid w:val="00790A12"/>
    <w:rsid w:val="0079122A"/>
    <w:rsid w:val="007917D9"/>
    <w:rsid w:val="00791D8A"/>
    <w:rsid w:val="00791DBE"/>
    <w:rsid w:val="007925F7"/>
    <w:rsid w:val="007929D7"/>
    <w:rsid w:val="00792B18"/>
    <w:rsid w:val="007944FE"/>
    <w:rsid w:val="007945F0"/>
    <w:rsid w:val="00794661"/>
    <w:rsid w:val="00796E0C"/>
    <w:rsid w:val="007A1C17"/>
    <w:rsid w:val="007A3993"/>
    <w:rsid w:val="007A5161"/>
    <w:rsid w:val="007A5379"/>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3B18"/>
    <w:rsid w:val="007B40BB"/>
    <w:rsid w:val="007B4407"/>
    <w:rsid w:val="007B4C2E"/>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345E"/>
    <w:rsid w:val="007C38C4"/>
    <w:rsid w:val="007C3B7B"/>
    <w:rsid w:val="007C46F6"/>
    <w:rsid w:val="007C53EB"/>
    <w:rsid w:val="007C5CBF"/>
    <w:rsid w:val="007C683D"/>
    <w:rsid w:val="007C7370"/>
    <w:rsid w:val="007D09F8"/>
    <w:rsid w:val="007D147D"/>
    <w:rsid w:val="007D15C9"/>
    <w:rsid w:val="007D1790"/>
    <w:rsid w:val="007D183A"/>
    <w:rsid w:val="007D1B78"/>
    <w:rsid w:val="007D1BB2"/>
    <w:rsid w:val="007D244D"/>
    <w:rsid w:val="007D37A8"/>
    <w:rsid w:val="007D3C52"/>
    <w:rsid w:val="007D3F23"/>
    <w:rsid w:val="007D422A"/>
    <w:rsid w:val="007D43B9"/>
    <w:rsid w:val="007D4781"/>
    <w:rsid w:val="007D5394"/>
    <w:rsid w:val="007D5743"/>
    <w:rsid w:val="007D5DA0"/>
    <w:rsid w:val="007D6531"/>
    <w:rsid w:val="007D66F3"/>
    <w:rsid w:val="007D74EE"/>
    <w:rsid w:val="007E0117"/>
    <w:rsid w:val="007E1325"/>
    <w:rsid w:val="007E1551"/>
    <w:rsid w:val="007E15B5"/>
    <w:rsid w:val="007E1638"/>
    <w:rsid w:val="007E16C8"/>
    <w:rsid w:val="007E1B1D"/>
    <w:rsid w:val="007E1D13"/>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C19"/>
    <w:rsid w:val="008062F2"/>
    <w:rsid w:val="008067D2"/>
    <w:rsid w:val="00806C2E"/>
    <w:rsid w:val="00807723"/>
    <w:rsid w:val="008077F8"/>
    <w:rsid w:val="008100DB"/>
    <w:rsid w:val="0081014C"/>
    <w:rsid w:val="00810433"/>
    <w:rsid w:val="00810461"/>
    <w:rsid w:val="00810632"/>
    <w:rsid w:val="008112ED"/>
    <w:rsid w:val="00811FAE"/>
    <w:rsid w:val="00812597"/>
    <w:rsid w:val="00812CBF"/>
    <w:rsid w:val="008133DA"/>
    <w:rsid w:val="00813480"/>
    <w:rsid w:val="00813CF3"/>
    <w:rsid w:val="00813ED0"/>
    <w:rsid w:val="00814899"/>
    <w:rsid w:val="008149C8"/>
    <w:rsid w:val="008149E0"/>
    <w:rsid w:val="008157C2"/>
    <w:rsid w:val="0081607F"/>
    <w:rsid w:val="008169FC"/>
    <w:rsid w:val="00816DB3"/>
    <w:rsid w:val="00817196"/>
    <w:rsid w:val="008175F2"/>
    <w:rsid w:val="00817612"/>
    <w:rsid w:val="00820917"/>
    <w:rsid w:val="008210B6"/>
    <w:rsid w:val="008221E8"/>
    <w:rsid w:val="008222AA"/>
    <w:rsid w:val="00822C9A"/>
    <w:rsid w:val="00822F84"/>
    <w:rsid w:val="008230A0"/>
    <w:rsid w:val="008236A2"/>
    <w:rsid w:val="00823928"/>
    <w:rsid w:val="0082512B"/>
    <w:rsid w:val="008253F5"/>
    <w:rsid w:val="008261E5"/>
    <w:rsid w:val="008265BF"/>
    <w:rsid w:val="00826746"/>
    <w:rsid w:val="00827118"/>
    <w:rsid w:val="0082740F"/>
    <w:rsid w:val="008276D6"/>
    <w:rsid w:val="00827B7A"/>
    <w:rsid w:val="00827EDA"/>
    <w:rsid w:val="00827FC0"/>
    <w:rsid w:val="00830604"/>
    <w:rsid w:val="00830A57"/>
    <w:rsid w:val="00831168"/>
    <w:rsid w:val="00832269"/>
    <w:rsid w:val="0083333C"/>
    <w:rsid w:val="00833813"/>
    <w:rsid w:val="00833841"/>
    <w:rsid w:val="00833962"/>
    <w:rsid w:val="00833F28"/>
    <w:rsid w:val="00834048"/>
    <w:rsid w:val="00835229"/>
    <w:rsid w:val="008357C5"/>
    <w:rsid w:val="008365D8"/>
    <w:rsid w:val="008369A4"/>
    <w:rsid w:val="008377C0"/>
    <w:rsid w:val="00837B4B"/>
    <w:rsid w:val="00837EF8"/>
    <w:rsid w:val="00840240"/>
    <w:rsid w:val="008402D0"/>
    <w:rsid w:val="00841C1F"/>
    <w:rsid w:val="00842243"/>
    <w:rsid w:val="00842AAA"/>
    <w:rsid w:val="00842BCC"/>
    <w:rsid w:val="008436DD"/>
    <w:rsid w:val="00843714"/>
    <w:rsid w:val="00843F3F"/>
    <w:rsid w:val="00843FA3"/>
    <w:rsid w:val="00844251"/>
    <w:rsid w:val="0084548C"/>
    <w:rsid w:val="008455FE"/>
    <w:rsid w:val="0084564D"/>
    <w:rsid w:val="008456A7"/>
    <w:rsid w:val="00845E32"/>
    <w:rsid w:val="00846FCE"/>
    <w:rsid w:val="0084722D"/>
    <w:rsid w:val="00847A0E"/>
    <w:rsid w:val="00847E56"/>
    <w:rsid w:val="008502DA"/>
    <w:rsid w:val="00850BA4"/>
    <w:rsid w:val="00850CFB"/>
    <w:rsid w:val="00851962"/>
    <w:rsid w:val="0085198E"/>
    <w:rsid w:val="00852555"/>
    <w:rsid w:val="00852946"/>
    <w:rsid w:val="00852BD3"/>
    <w:rsid w:val="008541C3"/>
    <w:rsid w:val="00854257"/>
    <w:rsid w:val="008549B4"/>
    <w:rsid w:val="00854B85"/>
    <w:rsid w:val="00854DDE"/>
    <w:rsid w:val="0085554A"/>
    <w:rsid w:val="00855790"/>
    <w:rsid w:val="00855BCE"/>
    <w:rsid w:val="00855C4D"/>
    <w:rsid w:val="00855E12"/>
    <w:rsid w:val="008573CD"/>
    <w:rsid w:val="008603C1"/>
    <w:rsid w:val="008611CD"/>
    <w:rsid w:val="008612D5"/>
    <w:rsid w:val="00861500"/>
    <w:rsid w:val="0086198E"/>
    <w:rsid w:val="00862121"/>
    <w:rsid w:val="00862CB3"/>
    <w:rsid w:val="00862D87"/>
    <w:rsid w:val="0086330D"/>
    <w:rsid w:val="00863794"/>
    <w:rsid w:val="00863CEA"/>
    <w:rsid w:val="008642D6"/>
    <w:rsid w:val="008649F3"/>
    <w:rsid w:val="00864BCD"/>
    <w:rsid w:val="00865B5D"/>
    <w:rsid w:val="00865CA8"/>
    <w:rsid w:val="00865E40"/>
    <w:rsid w:val="00865F4E"/>
    <w:rsid w:val="0086798E"/>
    <w:rsid w:val="008701E4"/>
    <w:rsid w:val="00870DFB"/>
    <w:rsid w:val="00871117"/>
    <w:rsid w:val="00871242"/>
    <w:rsid w:val="00871B21"/>
    <w:rsid w:val="00871DA1"/>
    <w:rsid w:val="00872DB0"/>
    <w:rsid w:val="00874FD2"/>
    <w:rsid w:val="008762CA"/>
    <w:rsid w:val="00876F25"/>
    <w:rsid w:val="00877006"/>
    <w:rsid w:val="00880168"/>
    <w:rsid w:val="00880FF4"/>
    <w:rsid w:val="00881091"/>
    <w:rsid w:val="008813CF"/>
    <w:rsid w:val="00881BCC"/>
    <w:rsid w:val="008822E6"/>
    <w:rsid w:val="00882850"/>
    <w:rsid w:val="00882BA8"/>
    <w:rsid w:val="0088309F"/>
    <w:rsid w:val="0088559F"/>
    <w:rsid w:val="00885F6E"/>
    <w:rsid w:val="00886F42"/>
    <w:rsid w:val="00891487"/>
    <w:rsid w:val="00891945"/>
    <w:rsid w:val="00891A66"/>
    <w:rsid w:val="00891C62"/>
    <w:rsid w:val="00892515"/>
    <w:rsid w:val="00894F70"/>
    <w:rsid w:val="00895468"/>
    <w:rsid w:val="00895974"/>
    <w:rsid w:val="008970E2"/>
    <w:rsid w:val="00897287"/>
    <w:rsid w:val="00897A83"/>
    <w:rsid w:val="00897D85"/>
    <w:rsid w:val="008A11C6"/>
    <w:rsid w:val="008A120F"/>
    <w:rsid w:val="008A14FD"/>
    <w:rsid w:val="008A16FA"/>
    <w:rsid w:val="008A1855"/>
    <w:rsid w:val="008A1FB7"/>
    <w:rsid w:val="008A23B5"/>
    <w:rsid w:val="008A278F"/>
    <w:rsid w:val="008A2ACE"/>
    <w:rsid w:val="008A3981"/>
    <w:rsid w:val="008A5994"/>
    <w:rsid w:val="008A6248"/>
    <w:rsid w:val="008A6360"/>
    <w:rsid w:val="008A6A99"/>
    <w:rsid w:val="008A6E86"/>
    <w:rsid w:val="008A7A1D"/>
    <w:rsid w:val="008B02D6"/>
    <w:rsid w:val="008B03F7"/>
    <w:rsid w:val="008B13EC"/>
    <w:rsid w:val="008B18DC"/>
    <w:rsid w:val="008B193B"/>
    <w:rsid w:val="008B1DA7"/>
    <w:rsid w:val="008B2250"/>
    <w:rsid w:val="008B2322"/>
    <w:rsid w:val="008B2B6B"/>
    <w:rsid w:val="008B2DBD"/>
    <w:rsid w:val="008B4206"/>
    <w:rsid w:val="008B4AE3"/>
    <w:rsid w:val="008B4B5A"/>
    <w:rsid w:val="008B4CA3"/>
    <w:rsid w:val="008B4D9A"/>
    <w:rsid w:val="008B52A9"/>
    <w:rsid w:val="008B5CB8"/>
    <w:rsid w:val="008B5F42"/>
    <w:rsid w:val="008B6354"/>
    <w:rsid w:val="008B6472"/>
    <w:rsid w:val="008B66E7"/>
    <w:rsid w:val="008B6744"/>
    <w:rsid w:val="008B6B83"/>
    <w:rsid w:val="008B6F67"/>
    <w:rsid w:val="008C072F"/>
    <w:rsid w:val="008C0BD0"/>
    <w:rsid w:val="008C0C15"/>
    <w:rsid w:val="008C1214"/>
    <w:rsid w:val="008C1807"/>
    <w:rsid w:val="008C1EF6"/>
    <w:rsid w:val="008C29C9"/>
    <w:rsid w:val="008C3225"/>
    <w:rsid w:val="008C329A"/>
    <w:rsid w:val="008C4626"/>
    <w:rsid w:val="008C4F2A"/>
    <w:rsid w:val="008C5097"/>
    <w:rsid w:val="008C5D1B"/>
    <w:rsid w:val="008C6136"/>
    <w:rsid w:val="008C63A9"/>
    <w:rsid w:val="008C6A9E"/>
    <w:rsid w:val="008C7F4D"/>
    <w:rsid w:val="008D00D8"/>
    <w:rsid w:val="008D09E2"/>
    <w:rsid w:val="008D28A2"/>
    <w:rsid w:val="008D2929"/>
    <w:rsid w:val="008D348D"/>
    <w:rsid w:val="008D5AFF"/>
    <w:rsid w:val="008D5B41"/>
    <w:rsid w:val="008D6F34"/>
    <w:rsid w:val="008D749C"/>
    <w:rsid w:val="008D76CC"/>
    <w:rsid w:val="008E01C9"/>
    <w:rsid w:val="008E06E1"/>
    <w:rsid w:val="008E074A"/>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61C3"/>
    <w:rsid w:val="008F737F"/>
    <w:rsid w:val="008F740F"/>
    <w:rsid w:val="008F7477"/>
    <w:rsid w:val="008F799B"/>
    <w:rsid w:val="00900D01"/>
    <w:rsid w:val="009010F7"/>
    <w:rsid w:val="00901232"/>
    <w:rsid w:val="009018B0"/>
    <w:rsid w:val="00902068"/>
    <w:rsid w:val="009020B6"/>
    <w:rsid w:val="0090226E"/>
    <w:rsid w:val="009048B6"/>
    <w:rsid w:val="009049A5"/>
    <w:rsid w:val="00905442"/>
    <w:rsid w:val="009058DB"/>
    <w:rsid w:val="00906066"/>
    <w:rsid w:val="00906512"/>
    <w:rsid w:val="00906535"/>
    <w:rsid w:val="0090687C"/>
    <w:rsid w:val="009076A9"/>
    <w:rsid w:val="00907A93"/>
    <w:rsid w:val="009101FE"/>
    <w:rsid w:val="00910489"/>
    <w:rsid w:val="00910727"/>
    <w:rsid w:val="00910BFF"/>
    <w:rsid w:val="0091178A"/>
    <w:rsid w:val="00911EC7"/>
    <w:rsid w:val="009121B8"/>
    <w:rsid w:val="00914A5A"/>
    <w:rsid w:val="00914F06"/>
    <w:rsid w:val="009154F1"/>
    <w:rsid w:val="00915B90"/>
    <w:rsid w:val="00916300"/>
    <w:rsid w:val="00916C69"/>
    <w:rsid w:val="009173F0"/>
    <w:rsid w:val="0092105F"/>
    <w:rsid w:val="00921224"/>
    <w:rsid w:val="00921B64"/>
    <w:rsid w:val="00921D17"/>
    <w:rsid w:val="00923C74"/>
    <w:rsid w:val="00924285"/>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167A"/>
    <w:rsid w:val="00941AAF"/>
    <w:rsid w:val="009427EC"/>
    <w:rsid w:val="0094285C"/>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56BE"/>
    <w:rsid w:val="00956679"/>
    <w:rsid w:val="0095759A"/>
    <w:rsid w:val="009575F8"/>
    <w:rsid w:val="00957A6F"/>
    <w:rsid w:val="00957EFB"/>
    <w:rsid w:val="00957FE3"/>
    <w:rsid w:val="00960DED"/>
    <w:rsid w:val="00961062"/>
    <w:rsid w:val="00961BBF"/>
    <w:rsid w:val="00961E39"/>
    <w:rsid w:val="0096367F"/>
    <w:rsid w:val="00963B06"/>
    <w:rsid w:val="00963FA1"/>
    <w:rsid w:val="00964D8F"/>
    <w:rsid w:val="009653EA"/>
    <w:rsid w:val="0096674C"/>
    <w:rsid w:val="00967A70"/>
    <w:rsid w:val="00970C77"/>
    <w:rsid w:val="00970C9D"/>
    <w:rsid w:val="00970EC8"/>
    <w:rsid w:val="0097153E"/>
    <w:rsid w:val="00972130"/>
    <w:rsid w:val="00972FA1"/>
    <w:rsid w:val="009733D7"/>
    <w:rsid w:val="00974500"/>
    <w:rsid w:val="0097492D"/>
    <w:rsid w:val="0097516F"/>
    <w:rsid w:val="009759B0"/>
    <w:rsid w:val="009765A9"/>
    <w:rsid w:val="00976646"/>
    <w:rsid w:val="00976A49"/>
    <w:rsid w:val="0097780E"/>
    <w:rsid w:val="00977856"/>
    <w:rsid w:val="00977C39"/>
    <w:rsid w:val="00977F1F"/>
    <w:rsid w:val="00981618"/>
    <w:rsid w:val="00981DDE"/>
    <w:rsid w:val="00981E52"/>
    <w:rsid w:val="009820BB"/>
    <w:rsid w:val="00982E3D"/>
    <w:rsid w:val="0098433B"/>
    <w:rsid w:val="00984E31"/>
    <w:rsid w:val="00984F54"/>
    <w:rsid w:val="00985DD0"/>
    <w:rsid w:val="00986651"/>
    <w:rsid w:val="00986DBA"/>
    <w:rsid w:val="00987061"/>
    <w:rsid w:val="009900BB"/>
    <w:rsid w:val="0099061E"/>
    <w:rsid w:val="0099150C"/>
    <w:rsid w:val="009918CD"/>
    <w:rsid w:val="00991CF9"/>
    <w:rsid w:val="00992C5A"/>
    <w:rsid w:val="00992EBB"/>
    <w:rsid w:val="00992F8C"/>
    <w:rsid w:val="00993051"/>
    <w:rsid w:val="009939D2"/>
    <w:rsid w:val="00993DCE"/>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A8C"/>
    <w:rsid w:val="009A38D8"/>
    <w:rsid w:val="009A3E10"/>
    <w:rsid w:val="009A4C7B"/>
    <w:rsid w:val="009A4F7F"/>
    <w:rsid w:val="009A59A0"/>
    <w:rsid w:val="009A59A1"/>
    <w:rsid w:val="009A5C3F"/>
    <w:rsid w:val="009A63BE"/>
    <w:rsid w:val="009A6F50"/>
    <w:rsid w:val="009A715A"/>
    <w:rsid w:val="009A7B32"/>
    <w:rsid w:val="009B0B7F"/>
    <w:rsid w:val="009B0C0F"/>
    <w:rsid w:val="009B21DF"/>
    <w:rsid w:val="009B2F2A"/>
    <w:rsid w:val="009B3742"/>
    <w:rsid w:val="009B37F0"/>
    <w:rsid w:val="009B3D76"/>
    <w:rsid w:val="009B4AF0"/>
    <w:rsid w:val="009B57CA"/>
    <w:rsid w:val="009B5C79"/>
    <w:rsid w:val="009B751A"/>
    <w:rsid w:val="009B7CF7"/>
    <w:rsid w:val="009B7EC2"/>
    <w:rsid w:val="009B7FD0"/>
    <w:rsid w:val="009C024D"/>
    <w:rsid w:val="009C0469"/>
    <w:rsid w:val="009C04EA"/>
    <w:rsid w:val="009C10F7"/>
    <w:rsid w:val="009C1158"/>
    <w:rsid w:val="009C180C"/>
    <w:rsid w:val="009C1C46"/>
    <w:rsid w:val="009C39A0"/>
    <w:rsid w:val="009C3CC8"/>
    <w:rsid w:val="009C4442"/>
    <w:rsid w:val="009C4823"/>
    <w:rsid w:val="009C5127"/>
    <w:rsid w:val="009C5228"/>
    <w:rsid w:val="009C609A"/>
    <w:rsid w:val="009C62CD"/>
    <w:rsid w:val="009C7250"/>
    <w:rsid w:val="009C7ADB"/>
    <w:rsid w:val="009C7E10"/>
    <w:rsid w:val="009D07B1"/>
    <w:rsid w:val="009D07CB"/>
    <w:rsid w:val="009D0E03"/>
    <w:rsid w:val="009D0EC1"/>
    <w:rsid w:val="009D1A74"/>
    <w:rsid w:val="009D1F99"/>
    <w:rsid w:val="009D2576"/>
    <w:rsid w:val="009D27B2"/>
    <w:rsid w:val="009D28D4"/>
    <w:rsid w:val="009D28DB"/>
    <w:rsid w:val="009D2D55"/>
    <w:rsid w:val="009D4B0B"/>
    <w:rsid w:val="009D4D16"/>
    <w:rsid w:val="009D6560"/>
    <w:rsid w:val="009D79B9"/>
    <w:rsid w:val="009D7E0C"/>
    <w:rsid w:val="009E0D3D"/>
    <w:rsid w:val="009E1118"/>
    <w:rsid w:val="009E11CA"/>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86"/>
    <w:rsid w:val="009F0688"/>
    <w:rsid w:val="009F0D45"/>
    <w:rsid w:val="009F105C"/>
    <w:rsid w:val="009F1C0F"/>
    <w:rsid w:val="009F2181"/>
    <w:rsid w:val="009F26B0"/>
    <w:rsid w:val="009F2A53"/>
    <w:rsid w:val="009F3A9E"/>
    <w:rsid w:val="009F4265"/>
    <w:rsid w:val="009F448F"/>
    <w:rsid w:val="009F4BB0"/>
    <w:rsid w:val="009F5817"/>
    <w:rsid w:val="009F5963"/>
    <w:rsid w:val="009F61DF"/>
    <w:rsid w:val="009F63CB"/>
    <w:rsid w:val="009F6B73"/>
    <w:rsid w:val="00A004F6"/>
    <w:rsid w:val="00A007D2"/>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6DD"/>
    <w:rsid w:val="00A12506"/>
    <w:rsid w:val="00A12795"/>
    <w:rsid w:val="00A128DA"/>
    <w:rsid w:val="00A12B1C"/>
    <w:rsid w:val="00A12BAF"/>
    <w:rsid w:val="00A134E0"/>
    <w:rsid w:val="00A1378C"/>
    <w:rsid w:val="00A13A6E"/>
    <w:rsid w:val="00A14130"/>
    <w:rsid w:val="00A14767"/>
    <w:rsid w:val="00A1551F"/>
    <w:rsid w:val="00A15FF9"/>
    <w:rsid w:val="00A1623F"/>
    <w:rsid w:val="00A173E2"/>
    <w:rsid w:val="00A178B7"/>
    <w:rsid w:val="00A17955"/>
    <w:rsid w:val="00A17C64"/>
    <w:rsid w:val="00A206BD"/>
    <w:rsid w:val="00A20AB5"/>
    <w:rsid w:val="00A20B92"/>
    <w:rsid w:val="00A21668"/>
    <w:rsid w:val="00A21C77"/>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ED"/>
    <w:rsid w:val="00A323B2"/>
    <w:rsid w:val="00A33608"/>
    <w:rsid w:val="00A341FA"/>
    <w:rsid w:val="00A343BB"/>
    <w:rsid w:val="00A345D2"/>
    <w:rsid w:val="00A3482E"/>
    <w:rsid w:val="00A34C7A"/>
    <w:rsid w:val="00A34CAE"/>
    <w:rsid w:val="00A35631"/>
    <w:rsid w:val="00A35984"/>
    <w:rsid w:val="00A36BE3"/>
    <w:rsid w:val="00A3715F"/>
    <w:rsid w:val="00A40419"/>
    <w:rsid w:val="00A4044C"/>
    <w:rsid w:val="00A4048D"/>
    <w:rsid w:val="00A40CCA"/>
    <w:rsid w:val="00A4161C"/>
    <w:rsid w:val="00A41B59"/>
    <w:rsid w:val="00A41CD7"/>
    <w:rsid w:val="00A429DE"/>
    <w:rsid w:val="00A42E24"/>
    <w:rsid w:val="00A436C2"/>
    <w:rsid w:val="00A4376F"/>
    <w:rsid w:val="00A446FC"/>
    <w:rsid w:val="00A44726"/>
    <w:rsid w:val="00A4528D"/>
    <w:rsid w:val="00A4612E"/>
    <w:rsid w:val="00A50EF9"/>
    <w:rsid w:val="00A51038"/>
    <w:rsid w:val="00A521E3"/>
    <w:rsid w:val="00A5235D"/>
    <w:rsid w:val="00A52F8D"/>
    <w:rsid w:val="00A53A90"/>
    <w:rsid w:val="00A5477A"/>
    <w:rsid w:val="00A54A4C"/>
    <w:rsid w:val="00A54C57"/>
    <w:rsid w:val="00A55132"/>
    <w:rsid w:val="00A560C6"/>
    <w:rsid w:val="00A56651"/>
    <w:rsid w:val="00A5706D"/>
    <w:rsid w:val="00A5749E"/>
    <w:rsid w:val="00A601ED"/>
    <w:rsid w:val="00A60362"/>
    <w:rsid w:val="00A60591"/>
    <w:rsid w:val="00A617D2"/>
    <w:rsid w:val="00A62C75"/>
    <w:rsid w:val="00A62E65"/>
    <w:rsid w:val="00A62FF0"/>
    <w:rsid w:val="00A63CCE"/>
    <w:rsid w:val="00A63D2D"/>
    <w:rsid w:val="00A643AE"/>
    <w:rsid w:val="00A648E8"/>
    <w:rsid w:val="00A64C54"/>
    <w:rsid w:val="00A652DF"/>
    <w:rsid w:val="00A66947"/>
    <w:rsid w:val="00A7029C"/>
    <w:rsid w:val="00A7077F"/>
    <w:rsid w:val="00A70F9E"/>
    <w:rsid w:val="00A729C0"/>
    <w:rsid w:val="00A73254"/>
    <w:rsid w:val="00A7403B"/>
    <w:rsid w:val="00A74F1B"/>
    <w:rsid w:val="00A7580D"/>
    <w:rsid w:val="00A75C41"/>
    <w:rsid w:val="00A75E43"/>
    <w:rsid w:val="00A761FE"/>
    <w:rsid w:val="00A76DB9"/>
    <w:rsid w:val="00A76E47"/>
    <w:rsid w:val="00A77394"/>
    <w:rsid w:val="00A77AD8"/>
    <w:rsid w:val="00A807EA"/>
    <w:rsid w:val="00A809A6"/>
    <w:rsid w:val="00A80B50"/>
    <w:rsid w:val="00A80C64"/>
    <w:rsid w:val="00A80D11"/>
    <w:rsid w:val="00A81749"/>
    <w:rsid w:val="00A81FD2"/>
    <w:rsid w:val="00A82CF6"/>
    <w:rsid w:val="00A8386D"/>
    <w:rsid w:val="00A8556F"/>
    <w:rsid w:val="00A858FA"/>
    <w:rsid w:val="00A85E86"/>
    <w:rsid w:val="00A85EFF"/>
    <w:rsid w:val="00A864AF"/>
    <w:rsid w:val="00A8662B"/>
    <w:rsid w:val="00A86D43"/>
    <w:rsid w:val="00A86FDB"/>
    <w:rsid w:val="00A87B56"/>
    <w:rsid w:val="00A90D97"/>
    <w:rsid w:val="00A91557"/>
    <w:rsid w:val="00A91AC9"/>
    <w:rsid w:val="00A9282E"/>
    <w:rsid w:val="00A92B94"/>
    <w:rsid w:val="00A936C6"/>
    <w:rsid w:val="00A94930"/>
    <w:rsid w:val="00A94B8C"/>
    <w:rsid w:val="00A95278"/>
    <w:rsid w:val="00A95427"/>
    <w:rsid w:val="00A96357"/>
    <w:rsid w:val="00A96799"/>
    <w:rsid w:val="00A96E2C"/>
    <w:rsid w:val="00AA0DA8"/>
    <w:rsid w:val="00AA1871"/>
    <w:rsid w:val="00AA24F2"/>
    <w:rsid w:val="00AA2CCA"/>
    <w:rsid w:val="00AA31E5"/>
    <w:rsid w:val="00AA496B"/>
    <w:rsid w:val="00AA4DBA"/>
    <w:rsid w:val="00AA521C"/>
    <w:rsid w:val="00AA52AE"/>
    <w:rsid w:val="00AA54B6"/>
    <w:rsid w:val="00AA5B13"/>
    <w:rsid w:val="00AA7451"/>
    <w:rsid w:val="00AB04F7"/>
    <w:rsid w:val="00AB135A"/>
    <w:rsid w:val="00AB17B2"/>
    <w:rsid w:val="00AB1C38"/>
    <w:rsid w:val="00AB2B03"/>
    <w:rsid w:val="00AB365C"/>
    <w:rsid w:val="00AB3C27"/>
    <w:rsid w:val="00AB44E7"/>
    <w:rsid w:val="00AB4C44"/>
    <w:rsid w:val="00AB5E4A"/>
    <w:rsid w:val="00AB6DF2"/>
    <w:rsid w:val="00AB7467"/>
    <w:rsid w:val="00AB780E"/>
    <w:rsid w:val="00AC04D8"/>
    <w:rsid w:val="00AC0794"/>
    <w:rsid w:val="00AC080B"/>
    <w:rsid w:val="00AC0E3A"/>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133E"/>
    <w:rsid w:val="00AD1987"/>
    <w:rsid w:val="00AD22F8"/>
    <w:rsid w:val="00AD230D"/>
    <w:rsid w:val="00AD2E0B"/>
    <w:rsid w:val="00AD351F"/>
    <w:rsid w:val="00AD36C5"/>
    <w:rsid w:val="00AD3BBA"/>
    <w:rsid w:val="00AD420C"/>
    <w:rsid w:val="00AD47C5"/>
    <w:rsid w:val="00AD47EA"/>
    <w:rsid w:val="00AD4F53"/>
    <w:rsid w:val="00AD5151"/>
    <w:rsid w:val="00AD5324"/>
    <w:rsid w:val="00AD623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7972"/>
    <w:rsid w:val="00AE7B30"/>
    <w:rsid w:val="00AF0869"/>
    <w:rsid w:val="00AF1231"/>
    <w:rsid w:val="00AF1B5D"/>
    <w:rsid w:val="00AF2572"/>
    <w:rsid w:val="00AF2731"/>
    <w:rsid w:val="00AF284C"/>
    <w:rsid w:val="00AF2C01"/>
    <w:rsid w:val="00AF3ACB"/>
    <w:rsid w:val="00AF4399"/>
    <w:rsid w:val="00AF4C3D"/>
    <w:rsid w:val="00AF62DA"/>
    <w:rsid w:val="00AF678B"/>
    <w:rsid w:val="00AF764A"/>
    <w:rsid w:val="00AF7F48"/>
    <w:rsid w:val="00B001D0"/>
    <w:rsid w:val="00B003DD"/>
    <w:rsid w:val="00B00DBB"/>
    <w:rsid w:val="00B010C5"/>
    <w:rsid w:val="00B022FC"/>
    <w:rsid w:val="00B02F4F"/>
    <w:rsid w:val="00B03FCB"/>
    <w:rsid w:val="00B06444"/>
    <w:rsid w:val="00B0646A"/>
    <w:rsid w:val="00B06C1B"/>
    <w:rsid w:val="00B0726A"/>
    <w:rsid w:val="00B07552"/>
    <w:rsid w:val="00B1083A"/>
    <w:rsid w:val="00B111B1"/>
    <w:rsid w:val="00B113DD"/>
    <w:rsid w:val="00B1141B"/>
    <w:rsid w:val="00B120EE"/>
    <w:rsid w:val="00B121B9"/>
    <w:rsid w:val="00B12436"/>
    <w:rsid w:val="00B12F33"/>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2E6A"/>
    <w:rsid w:val="00B23241"/>
    <w:rsid w:val="00B23530"/>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4397"/>
    <w:rsid w:val="00B350F7"/>
    <w:rsid w:val="00B351B6"/>
    <w:rsid w:val="00B3536C"/>
    <w:rsid w:val="00B35C96"/>
    <w:rsid w:val="00B36247"/>
    <w:rsid w:val="00B3718D"/>
    <w:rsid w:val="00B372F1"/>
    <w:rsid w:val="00B379CC"/>
    <w:rsid w:val="00B40067"/>
    <w:rsid w:val="00B401F3"/>
    <w:rsid w:val="00B407D3"/>
    <w:rsid w:val="00B414C1"/>
    <w:rsid w:val="00B4177A"/>
    <w:rsid w:val="00B4192E"/>
    <w:rsid w:val="00B42630"/>
    <w:rsid w:val="00B4285D"/>
    <w:rsid w:val="00B42ABC"/>
    <w:rsid w:val="00B42CD0"/>
    <w:rsid w:val="00B441D1"/>
    <w:rsid w:val="00B44585"/>
    <w:rsid w:val="00B44AB9"/>
    <w:rsid w:val="00B45192"/>
    <w:rsid w:val="00B45D36"/>
    <w:rsid w:val="00B46076"/>
    <w:rsid w:val="00B466A0"/>
    <w:rsid w:val="00B469FA"/>
    <w:rsid w:val="00B471AA"/>
    <w:rsid w:val="00B47365"/>
    <w:rsid w:val="00B474E4"/>
    <w:rsid w:val="00B479EB"/>
    <w:rsid w:val="00B47EE1"/>
    <w:rsid w:val="00B504AA"/>
    <w:rsid w:val="00B507A0"/>
    <w:rsid w:val="00B50F12"/>
    <w:rsid w:val="00B50FFF"/>
    <w:rsid w:val="00B5144C"/>
    <w:rsid w:val="00B51700"/>
    <w:rsid w:val="00B519DE"/>
    <w:rsid w:val="00B51A8E"/>
    <w:rsid w:val="00B51E5C"/>
    <w:rsid w:val="00B52465"/>
    <w:rsid w:val="00B539DE"/>
    <w:rsid w:val="00B54B80"/>
    <w:rsid w:val="00B55766"/>
    <w:rsid w:val="00B56C46"/>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70F5"/>
    <w:rsid w:val="00B6750F"/>
    <w:rsid w:val="00B7073D"/>
    <w:rsid w:val="00B7192E"/>
    <w:rsid w:val="00B72C8C"/>
    <w:rsid w:val="00B72FFB"/>
    <w:rsid w:val="00B73A73"/>
    <w:rsid w:val="00B73BED"/>
    <w:rsid w:val="00B73DB9"/>
    <w:rsid w:val="00B73EF4"/>
    <w:rsid w:val="00B74DAA"/>
    <w:rsid w:val="00B75989"/>
    <w:rsid w:val="00B75D13"/>
    <w:rsid w:val="00B7658D"/>
    <w:rsid w:val="00B76720"/>
    <w:rsid w:val="00B76B89"/>
    <w:rsid w:val="00B77405"/>
    <w:rsid w:val="00B7742D"/>
    <w:rsid w:val="00B776CA"/>
    <w:rsid w:val="00B80127"/>
    <w:rsid w:val="00B8037B"/>
    <w:rsid w:val="00B80616"/>
    <w:rsid w:val="00B80B46"/>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7FBC"/>
    <w:rsid w:val="00B90D46"/>
    <w:rsid w:val="00B91DB7"/>
    <w:rsid w:val="00B91E5C"/>
    <w:rsid w:val="00B93AA1"/>
    <w:rsid w:val="00B94476"/>
    <w:rsid w:val="00B95801"/>
    <w:rsid w:val="00B95E9C"/>
    <w:rsid w:val="00B96118"/>
    <w:rsid w:val="00B96A8D"/>
    <w:rsid w:val="00B96B3E"/>
    <w:rsid w:val="00B96B53"/>
    <w:rsid w:val="00B979E0"/>
    <w:rsid w:val="00B97D87"/>
    <w:rsid w:val="00BA0B3D"/>
    <w:rsid w:val="00BA1249"/>
    <w:rsid w:val="00BA15C8"/>
    <w:rsid w:val="00BA245C"/>
    <w:rsid w:val="00BA25F4"/>
    <w:rsid w:val="00BA2752"/>
    <w:rsid w:val="00BA27F5"/>
    <w:rsid w:val="00BA294A"/>
    <w:rsid w:val="00BA2BF1"/>
    <w:rsid w:val="00BA3649"/>
    <w:rsid w:val="00BA3C73"/>
    <w:rsid w:val="00BA3F68"/>
    <w:rsid w:val="00BA438D"/>
    <w:rsid w:val="00BA493A"/>
    <w:rsid w:val="00BA6267"/>
    <w:rsid w:val="00BA660F"/>
    <w:rsid w:val="00BA694A"/>
    <w:rsid w:val="00BA724E"/>
    <w:rsid w:val="00BA74E8"/>
    <w:rsid w:val="00BA792C"/>
    <w:rsid w:val="00BA7DF1"/>
    <w:rsid w:val="00BB1C3A"/>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89A"/>
    <w:rsid w:val="00BD1924"/>
    <w:rsid w:val="00BD21F5"/>
    <w:rsid w:val="00BD234A"/>
    <w:rsid w:val="00BD2417"/>
    <w:rsid w:val="00BD3620"/>
    <w:rsid w:val="00BD4E76"/>
    <w:rsid w:val="00BD6055"/>
    <w:rsid w:val="00BD62AF"/>
    <w:rsid w:val="00BD656D"/>
    <w:rsid w:val="00BD65A5"/>
    <w:rsid w:val="00BD67AF"/>
    <w:rsid w:val="00BD67E5"/>
    <w:rsid w:val="00BD68F0"/>
    <w:rsid w:val="00BD6C56"/>
    <w:rsid w:val="00BD6D54"/>
    <w:rsid w:val="00BD73EA"/>
    <w:rsid w:val="00BD78AF"/>
    <w:rsid w:val="00BE0574"/>
    <w:rsid w:val="00BE0671"/>
    <w:rsid w:val="00BE0788"/>
    <w:rsid w:val="00BE11AE"/>
    <w:rsid w:val="00BE184D"/>
    <w:rsid w:val="00BE2691"/>
    <w:rsid w:val="00BE38BD"/>
    <w:rsid w:val="00BE3A4F"/>
    <w:rsid w:val="00BE3C4C"/>
    <w:rsid w:val="00BE44DC"/>
    <w:rsid w:val="00BE4E2A"/>
    <w:rsid w:val="00BE4FAB"/>
    <w:rsid w:val="00BE52AB"/>
    <w:rsid w:val="00BE5A60"/>
    <w:rsid w:val="00BE6B8F"/>
    <w:rsid w:val="00BE73D7"/>
    <w:rsid w:val="00BE79C9"/>
    <w:rsid w:val="00BE7E58"/>
    <w:rsid w:val="00BF08A5"/>
    <w:rsid w:val="00BF10A9"/>
    <w:rsid w:val="00BF136D"/>
    <w:rsid w:val="00BF1E6B"/>
    <w:rsid w:val="00BF1FF6"/>
    <w:rsid w:val="00BF2847"/>
    <w:rsid w:val="00BF297D"/>
    <w:rsid w:val="00BF3683"/>
    <w:rsid w:val="00BF37FD"/>
    <w:rsid w:val="00BF3BAC"/>
    <w:rsid w:val="00BF3E81"/>
    <w:rsid w:val="00BF4231"/>
    <w:rsid w:val="00BF49AB"/>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174"/>
    <w:rsid w:val="00C02216"/>
    <w:rsid w:val="00C02A96"/>
    <w:rsid w:val="00C04300"/>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56B9"/>
    <w:rsid w:val="00C158AE"/>
    <w:rsid w:val="00C16C62"/>
    <w:rsid w:val="00C16FAB"/>
    <w:rsid w:val="00C17177"/>
    <w:rsid w:val="00C174BD"/>
    <w:rsid w:val="00C17A4C"/>
    <w:rsid w:val="00C20428"/>
    <w:rsid w:val="00C20AA5"/>
    <w:rsid w:val="00C21627"/>
    <w:rsid w:val="00C21D69"/>
    <w:rsid w:val="00C22348"/>
    <w:rsid w:val="00C22AE7"/>
    <w:rsid w:val="00C2388E"/>
    <w:rsid w:val="00C243AF"/>
    <w:rsid w:val="00C24480"/>
    <w:rsid w:val="00C249A3"/>
    <w:rsid w:val="00C24CF3"/>
    <w:rsid w:val="00C24D4A"/>
    <w:rsid w:val="00C257ED"/>
    <w:rsid w:val="00C25913"/>
    <w:rsid w:val="00C25C79"/>
    <w:rsid w:val="00C26A16"/>
    <w:rsid w:val="00C27766"/>
    <w:rsid w:val="00C27AEA"/>
    <w:rsid w:val="00C30734"/>
    <w:rsid w:val="00C30752"/>
    <w:rsid w:val="00C30B28"/>
    <w:rsid w:val="00C31BA9"/>
    <w:rsid w:val="00C32466"/>
    <w:rsid w:val="00C32B02"/>
    <w:rsid w:val="00C33230"/>
    <w:rsid w:val="00C333AE"/>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D69"/>
    <w:rsid w:val="00C42733"/>
    <w:rsid w:val="00C4293F"/>
    <w:rsid w:val="00C42F27"/>
    <w:rsid w:val="00C43218"/>
    <w:rsid w:val="00C4393B"/>
    <w:rsid w:val="00C43C64"/>
    <w:rsid w:val="00C448D1"/>
    <w:rsid w:val="00C44FC6"/>
    <w:rsid w:val="00C45327"/>
    <w:rsid w:val="00C4551B"/>
    <w:rsid w:val="00C46855"/>
    <w:rsid w:val="00C47154"/>
    <w:rsid w:val="00C4731F"/>
    <w:rsid w:val="00C47938"/>
    <w:rsid w:val="00C50BDE"/>
    <w:rsid w:val="00C51023"/>
    <w:rsid w:val="00C51F25"/>
    <w:rsid w:val="00C53DD8"/>
    <w:rsid w:val="00C54820"/>
    <w:rsid w:val="00C54971"/>
    <w:rsid w:val="00C5592D"/>
    <w:rsid w:val="00C55BB5"/>
    <w:rsid w:val="00C55C60"/>
    <w:rsid w:val="00C569D4"/>
    <w:rsid w:val="00C573DA"/>
    <w:rsid w:val="00C576C4"/>
    <w:rsid w:val="00C57E83"/>
    <w:rsid w:val="00C60134"/>
    <w:rsid w:val="00C60735"/>
    <w:rsid w:val="00C60A5E"/>
    <w:rsid w:val="00C6101E"/>
    <w:rsid w:val="00C61226"/>
    <w:rsid w:val="00C61463"/>
    <w:rsid w:val="00C6174F"/>
    <w:rsid w:val="00C618AA"/>
    <w:rsid w:val="00C61C7F"/>
    <w:rsid w:val="00C61E4D"/>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F6E"/>
    <w:rsid w:val="00C90B31"/>
    <w:rsid w:val="00C91590"/>
    <w:rsid w:val="00C91634"/>
    <w:rsid w:val="00C91926"/>
    <w:rsid w:val="00C91DA3"/>
    <w:rsid w:val="00C9211A"/>
    <w:rsid w:val="00C92352"/>
    <w:rsid w:val="00C9250D"/>
    <w:rsid w:val="00C9259D"/>
    <w:rsid w:val="00C926F6"/>
    <w:rsid w:val="00C9294A"/>
    <w:rsid w:val="00C92CAC"/>
    <w:rsid w:val="00C9302D"/>
    <w:rsid w:val="00C9330D"/>
    <w:rsid w:val="00C958BF"/>
    <w:rsid w:val="00C95A7A"/>
    <w:rsid w:val="00C95F0E"/>
    <w:rsid w:val="00C9623B"/>
    <w:rsid w:val="00C968CA"/>
    <w:rsid w:val="00C9740A"/>
    <w:rsid w:val="00C97E62"/>
    <w:rsid w:val="00C97FEB"/>
    <w:rsid w:val="00CA08A6"/>
    <w:rsid w:val="00CA09FB"/>
    <w:rsid w:val="00CA0F2E"/>
    <w:rsid w:val="00CA136A"/>
    <w:rsid w:val="00CA13F6"/>
    <w:rsid w:val="00CA140F"/>
    <w:rsid w:val="00CA1DC1"/>
    <w:rsid w:val="00CA2391"/>
    <w:rsid w:val="00CA2DF5"/>
    <w:rsid w:val="00CA3A01"/>
    <w:rsid w:val="00CA400B"/>
    <w:rsid w:val="00CA4D0F"/>
    <w:rsid w:val="00CA4F1E"/>
    <w:rsid w:val="00CA5AB1"/>
    <w:rsid w:val="00CA5DE6"/>
    <w:rsid w:val="00CA6BFB"/>
    <w:rsid w:val="00CB1A44"/>
    <w:rsid w:val="00CB1B9E"/>
    <w:rsid w:val="00CB1DF6"/>
    <w:rsid w:val="00CB287A"/>
    <w:rsid w:val="00CB3BA8"/>
    <w:rsid w:val="00CB4085"/>
    <w:rsid w:val="00CB4C09"/>
    <w:rsid w:val="00CB5368"/>
    <w:rsid w:val="00CB5568"/>
    <w:rsid w:val="00CB5634"/>
    <w:rsid w:val="00CB5985"/>
    <w:rsid w:val="00CB5F54"/>
    <w:rsid w:val="00CB624B"/>
    <w:rsid w:val="00CB6CB6"/>
    <w:rsid w:val="00CB70E5"/>
    <w:rsid w:val="00CB7124"/>
    <w:rsid w:val="00CC0061"/>
    <w:rsid w:val="00CC091C"/>
    <w:rsid w:val="00CC0D75"/>
    <w:rsid w:val="00CC141E"/>
    <w:rsid w:val="00CC241E"/>
    <w:rsid w:val="00CC2ECE"/>
    <w:rsid w:val="00CC3DE1"/>
    <w:rsid w:val="00CC3ED1"/>
    <w:rsid w:val="00CC409F"/>
    <w:rsid w:val="00CC4131"/>
    <w:rsid w:val="00CC4F79"/>
    <w:rsid w:val="00CC5AB7"/>
    <w:rsid w:val="00CC5F81"/>
    <w:rsid w:val="00CC704D"/>
    <w:rsid w:val="00CC7ACF"/>
    <w:rsid w:val="00CC7AE0"/>
    <w:rsid w:val="00CD0CFD"/>
    <w:rsid w:val="00CD1F65"/>
    <w:rsid w:val="00CD26FC"/>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6A4"/>
    <w:rsid w:val="00CE4880"/>
    <w:rsid w:val="00CE494E"/>
    <w:rsid w:val="00CE4C24"/>
    <w:rsid w:val="00CE4CFA"/>
    <w:rsid w:val="00CE521F"/>
    <w:rsid w:val="00CE56D5"/>
    <w:rsid w:val="00CE5A9A"/>
    <w:rsid w:val="00CE5C6A"/>
    <w:rsid w:val="00CE61FE"/>
    <w:rsid w:val="00CE64D7"/>
    <w:rsid w:val="00CE68BD"/>
    <w:rsid w:val="00CE7308"/>
    <w:rsid w:val="00CE7490"/>
    <w:rsid w:val="00CE7FD9"/>
    <w:rsid w:val="00CF0008"/>
    <w:rsid w:val="00CF0F88"/>
    <w:rsid w:val="00CF1119"/>
    <w:rsid w:val="00CF1277"/>
    <w:rsid w:val="00CF1928"/>
    <w:rsid w:val="00CF2464"/>
    <w:rsid w:val="00CF27A0"/>
    <w:rsid w:val="00CF2D58"/>
    <w:rsid w:val="00CF2E02"/>
    <w:rsid w:val="00CF2E4C"/>
    <w:rsid w:val="00CF2EAF"/>
    <w:rsid w:val="00CF2FEF"/>
    <w:rsid w:val="00CF36B6"/>
    <w:rsid w:val="00CF379A"/>
    <w:rsid w:val="00CF3B02"/>
    <w:rsid w:val="00CF4446"/>
    <w:rsid w:val="00CF63FB"/>
    <w:rsid w:val="00CF6803"/>
    <w:rsid w:val="00CF6913"/>
    <w:rsid w:val="00CF7522"/>
    <w:rsid w:val="00D0007E"/>
    <w:rsid w:val="00D00120"/>
    <w:rsid w:val="00D01867"/>
    <w:rsid w:val="00D024B2"/>
    <w:rsid w:val="00D035BD"/>
    <w:rsid w:val="00D038F9"/>
    <w:rsid w:val="00D040BF"/>
    <w:rsid w:val="00D041CE"/>
    <w:rsid w:val="00D041D4"/>
    <w:rsid w:val="00D0433C"/>
    <w:rsid w:val="00D04C90"/>
    <w:rsid w:val="00D05548"/>
    <w:rsid w:val="00D05605"/>
    <w:rsid w:val="00D05AEA"/>
    <w:rsid w:val="00D068B3"/>
    <w:rsid w:val="00D06BC6"/>
    <w:rsid w:val="00D075F8"/>
    <w:rsid w:val="00D07A78"/>
    <w:rsid w:val="00D07DF9"/>
    <w:rsid w:val="00D1035B"/>
    <w:rsid w:val="00D1039A"/>
    <w:rsid w:val="00D1054A"/>
    <w:rsid w:val="00D10740"/>
    <w:rsid w:val="00D1087E"/>
    <w:rsid w:val="00D11DEA"/>
    <w:rsid w:val="00D121FA"/>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577"/>
    <w:rsid w:val="00D22ACC"/>
    <w:rsid w:val="00D22E71"/>
    <w:rsid w:val="00D23362"/>
    <w:rsid w:val="00D2339D"/>
    <w:rsid w:val="00D23411"/>
    <w:rsid w:val="00D23769"/>
    <w:rsid w:val="00D23CA4"/>
    <w:rsid w:val="00D23CC6"/>
    <w:rsid w:val="00D2420E"/>
    <w:rsid w:val="00D2528A"/>
    <w:rsid w:val="00D25616"/>
    <w:rsid w:val="00D25C34"/>
    <w:rsid w:val="00D25ECA"/>
    <w:rsid w:val="00D2624B"/>
    <w:rsid w:val="00D2674D"/>
    <w:rsid w:val="00D269EC"/>
    <w:rsid w:val="00D26EA3"/>
    <w:rsid w:val="00D26F4B"/>
    <w:rsid w:val="00D2786A"/>
    <w:rsid w:val="00D27BA1"/>
    <w:rsid w:val="00D27ECC"/>
    <w:rsid w:val="00D3035F"/>
    <w:rsid w:val="00D308B1"/>
    <w:rsid w:val="00D309A1"/>
    <w:rsid w:val="00D30E93"/>
    <w:rsid w:val="00D311F6"/>
    <w:rsid w:val="00D32B51"/>
    <w:rsid w:val="00D33599"/>
    <w:rsid w:val="00D335AF"/>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5267"/>
    <w:rsid w:val="00D45ED3"/>
    <w:rsid w:val="00D468A8"/>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AB6"/>
    <w:rsid w:val="00D54C2B"/>
    <w:rsid w:val="00D55291"/>
    <w:rsid w:val="00D559CC"/>
    <w:rsid w:val="00D55BDD"/>
    <w:rsid w:val="00D5644D"/>
    <w:rsid w:val="00D5648F"/>
    <w:rsid w:val="00D569AC"/>
    <w:rsid w:val="00D56D8B"/>
    <w:rsid w:val="00D56DFC"/>
    <w:rsid w:val="00D574C6"/>
    <w:rsid w:val="00D57A97"/>
    <w:rsid w:val="00D6136C"/>
    <w:rsid w:val="00D6174C"/>
    <w:rsid w:val="00D61F24"/>
    <w:rsid w:val="00D62443"/>
    <w:rsid w:val="00D625E5"/>
    <w:rsid w:val="00D62F40"/>
    <w:rsid w:val="00D6349D"/>
    <w:rsid w:val="00D63720"/>
    <w:rsid w:val="00D637D6"/>
    <w:rsid w:val="00D638E9"/>
    <w:rsid w:val="00D64272"/>
    <w:rsid w:val="00D644C7"/>
    <w:rsid w:val="00D64938"/>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5F26"/>
    <w:rsid w:val="00D770AA"/>
    <w:rsid w:val="00D7714B"/>
    <w:rsid w:val="00D7724F"/>
    <w:rsid w:val="00D772EE"/>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98"/>
    <w:rsid w:val="00D94112"/>
    <w:rsid w:val="00D9428F"/>
    <w:rsid w:val="00D944BB"/>
    <w:rsid w:val="00D944E5"/>
    <w:rsid w:val="00D94E27"/>
    <w:rsid w:val="00D95529"/>
    <w:rsid w:val="00D9647D"/>
    <w:rsid w:val="00D96590"/>
    <w:rsid w:val="00D97312"/>
    <w:rsid w:val="00D97C68"/>
    <w:rsid w:val="00DA004E"/>
    <w:rsid w:val="00DA06E0"/>
    <w:rsid w:val="00DA073E"/>
    <w:rsid w:val="00DA1438"/>
    <w:rsid w:val="00DA14FA"/>
    <w:rsid w:val="00DA2474"/>
    <w:rsid w:val="00DA2BA2"/>
    <w:rsid w:val="00DA30AD"/>
    <w:rsid w:val="00DA313D"/>
    <w:rsid w:val="00DA3155"/>
    <w:rsid w:val="00DA36F0"/>
    <w:rsid w:val="00DA4744"/>
    <w:rsid w:val="00DA4A1C"/>
    <w:rsid w:val="00DA4A7A"/>
    <w:rsid w:val="00DA60F2"/>
    <w:rsid w:val="00DA65B0"/>
    <w:rsid w:val="00DA6A89"/>
    <w:rsid w:val="00DA6BCC"/>
    <w:rsid w:val="00DA6F72"/>
    <w:rsid w:val="00DA7454"/>
    <w:rsid w:val="00DA7733"/>
    <w:rsid w:val="00DA7DD9"/>
    <w:rsid w:val="00DB040A"/>
    <w:rsid w:val="00DB0AA0"/>
    <w:rsid w:val="00DB1622"/>
    <w:rsid w:val="00DB1DFA"/>
    <w:rsid w:val="00DB202A"/>
    <w:rsid w:val="00DB2213"/>
    <w:rsid w:val="00DB2773"/>
    <w:rsid w:val="00DB342A"/>
    <w:rsid w:val="00DB393B"/>
    <w:rsid w:val="00DB398E"/>
    <w:rsid w:val="00DB3A5C"/>
    <w:rsid w:val="00DB3DA8"/>
    <w:rsid w:val="00DB440A"/>
    <w:rsid w:val="00DB4827"/>
    <w:rsid w:val="00DB4A17"/>
    <w:rsid w:val="00DB4A88"/>
    <w:rsid w:val="00DB4ECF"/>
    <w:rsid w:val="00DB557A"/>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E47"/>
    <w:rsid w:val="00DC506A"/>
    <w:rsid w:val="00DC5216"/>
    <w:rsid w:val="00DC538A"/>
    <w:rsid w:val="00DC6A17"/>
    <w:rsid w:val="00DC6BB9"/>
    <w:rsid w:val="00DC6C57"/>
    <w:rsid w:val="00DC6FE7"/>
    <w:rsid w:val="00DC71A6"/>
    <w:rsid w:val="00DC7607"/>
    <w:rsid w:val="00DC7823"/>
    <w:rsid w:val="00DC7D60"/>
    <w:rsid w:val="00DD0C49"/>
    <w:rsid w:val="00DD1985"/>
    <w:rsid w:val="00DD26FA"/>
    <w:rsid w:val="00DD2871"/>
    <w:rsid w:val="00DD361E"/>
    <w:rsid w:val="00DD38A3"/>
    <w:rsid w:val="00DD43DC"/>
    <w:rsid w:val="00DD464E"/>
    <w:rsid w:val="00DD4A9D"/>
    <w:rsid w:val="00DD5125"/>
    <w:rsid w:val="00DD589D"/>
    <w:rsid w:val="00DD7204"/>
    <w:rsid w:val="00DD72C4"/>
    <w:rsid w:val="00DD76D8"/>
    <w:rsid w:val="00DD7D11"/>
    <w:rsid w:val="00DD7FC7"/>
    <w:rsid w:val="00DE07E5"/>
    <w:rsid w:val="00DE1BA8"/>
    <w:rsid w:val="00DE2DE8"/>
    <w:rsid w:val="00DE30BF"/>
    <w:rsid w:val="00DE4DB8"/>
    <w:rsid w:val="00DE5108"/>
    <w:rsid w:val="00DE5768"/>
    <w:rsid w:val="00DE57A4"/>
    <w:rsid w:val="00DE6155"/>
    <w:rsid w:val="00DE6A4A"/>
    <w:rsid w:val="00DF0AB2"/>
    <w:rsid w:val="00DF2324"/>
    <w:rsid w:val="00DF2588"/>
    <w:rsid w:val="00DF26E9"/>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4FA"/>
    <w:rsid w:val="00E07A1E"/>
    <w:rsid w:val="00E10C2A"/>
    <w:rsid w:val="00E11691"/>
    <w:rsid w:val="00E11A18"/>
    <w:rsid w:val="00E12037"/>
    <w:rsid w:val="00E1204D"/>
    <w:rsid w:val="00E13BEC"/>
    <w:rsid w:val="00E144C5"/>
    <w:rsid w:val="00E150ED"/>
    <w:rsid w:val="00E1568B"/>
    <w:rsid w:val="00E15AB8"/>
    <w:rsid w:val="00E15F44"/>
    <w:rsid w:val="00E15FB1"/>
    <w:rsid w:val="00E171BD"/>
    <w:rsid w:val="00E17227"/>
    <w:rsid w:val="00E17E31"/>
    <w:rsid w:val="00E201C7"/>
    <w:rsid w:val="00E203B0"/>
    <w:rsid w:val="00E203E1"/>
    <w:rsid w:val="00E2065A"/>
    <w:rsid w:val="00E20883"/>
    <w:rsid w:val="00E20EF2"/>
    <w:rsid w:val="00E210EF"/>
    <w:rsid w:val="00E21212"/>
    <w:rsid w:val="00E21954"/>
    <w:rsid w:val="00E229FA"/>
    <w:rsid w:val="00E23A3B"/>
    <w:rsid w:val="00E23F06"/>
    <w:rsid w:val="00E24333"/>
    <w:rsid w:val="00E2525C"/>
    <w:rsid w:val="00E25A5D"/>
    <w:rsid w:val="00E25CBE"/>
    <w:rsid w:val="00E2647E"/>
    <w:rsid w:val="00E26B8D"/>
    <w:rsid w:val="00E271EB"/>
    <w:rsid w:val="00E272AA"/>
    <w:rsid w:val="00E275A7"/>
    <w:rsid w:val="00E300DF"/>
    <w:rsid w:val="00E3034E"/>
    <w:rsid w:val="00E3061D"/>
    <w:rsid w:val="00E30893"/>
    <w:rsid w:val="00E30D0A"/>
    <w:rsid w:val="00E31B0C"/>
    <w:rsid w:val="00E31C07"/>
    <w:rsid w:val="00E320A7"/>
    <w:rsid w:val="00E32F77"/>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3012"/>
    <w:rsid w:val="00E43213"/>
    <w:rsid w:val="00E432C0"/>
    <w:rsid w:val="00E445C3"/>
    <w:rsid w:val="00E44689"/>
    <w:rsid w:val="00E45901"/>
    <w:rsid w:val="00E45AD0"/>
    <w:rsid w:val="00E46155"/>
    <w:rsid w:val="00E47455"/>
    <w:rsid w:val="00E50339"/>
    <w:rsid w:val="00E50C8B"/>
    <w:rsid w:val="00E51FF2"/>
    <w:rsid w:val="00E52688"/>
    <w:rsid w:val="00E5268A"/>
    <w:rsid w:val="00E52F7D"/>
    <w:rsid w:val="00E530F2"/>
    <w:rsid w:val="00E5321F"/>
    <w:rsid w:val="00E539ED"/>
    <w:rsid w:val="00E5405B"/>
    <w:rsid w:val="00E54085"/>
    <w:rsid w:val="00E542F2"/>
    <w:rsid w:val="00E54AA8"/>
    <w:rsid w:val="00E54B7C"/>
    <w:rsid w:val="00E55026"/>
    <w:rsid w:val="00E55AEC"/>
    <w:rsid w:val="00E55E30"/>
    <w:rsid w:val="00E56298"/>
    <w:rsid w:val="00E57BAF"/>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4CF6"/>
    <w:rsid w:val="00E75626"/>
    <w:rsid w:val="00E758A4"/>
    <w:rsid w:val="00E77324"/>
    <w:rsid w:val="00E77766"/>
    <w:rsid w:val="00E77BEC"/>
    <w:rsid w:val="00E807C9"/>
    <w:rsid w:val="00E813F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04B0"/>
    <w:rsid w:val="00E90AC5"/>
    <w:rsid w:val="00E910C1"/>
    <w:rsid w:val="00E91192"/>
    <w:rsid w:val="00E91CBE"/>
    <w:rsid w:val="00E92077"/>
    <w:rsid w:val="00E92B4F"/>
    <w:rsid w:val="00E92D12"/>
    <w:rsid w:val="00E938EE"/>
    <w:rsid w:val="00E94B18"/>
    <w:rsid w:val="00E9501E"/>
    <w:rsid w:val="00E95346"/>
    <w:rsid w:val="00E97321"/>
    <w:rsid w:val="00E976BD"/>
    <w:rsid w:val="00EA0959"/>
    <w:rsid w:val="00EA11BD"/>
    <w:rsid w:val="00EA1A62"/>
    <w:rsid w:val="00EA1D33"/>
    <w:rsid w:val="00EA3ED8"/>
    <w:rsid w:val="00EA4483"/>
    <w:rsid w:val="00EA4C2F"/>
    <w:rsid w:val="00EA5248"/>
    <w:rsid w:val="00EA525C"/>
    <w:rsid w:val="00EA6D15"/>
    <w:rsid w:val="00EA7514"/>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2CA"/>
    <w:rsid w:val="00EB7724"/>
    <w:rsid w:val="00EB7905"/>
    <w:rsid w:val="00EC14BB"/>
    <w:rsid w:val="00EC1588"/>
    <w:rsid w:val="00EC179A"/>
    <w:rsid w:val="00EC1976"/>
    <w:rsid w:val="00EC2062"/>
    <w:rsid w:val="00EC38A6"/>
    <w:rsid w:val="00EC3FCA"/>
    <w:rsid w:val="00EC45D4"/>
    <w:rsid w:val="00EC5629"/>
    <w:rsid w:val="00EC5675"/>
    <w:rsid w:val="00EC611F"/>
    <w:rsid w:val="00EC6EBE"/>
    <w:rsid w:val="00EC6F06"/>
    <w:rsid w:val="00EC79A8"/>
    <w:rsid w:val="00EC7D86"/>
    <w:rsid w:val="00ED0438"/>
    <w:rsid w:val="00ED0667"/>
    <w:rsid w:val="00ED0DBA"/>
    <w:rsid w:val="00ED1C2B"/>
    <w:rsid w:val="00ED1FE2"/>
    <w:rsid w:val="00ED3D13"/>
    <w:rsid w:val="00ED40D9"/>
    <w:rsid w:val="00ED42E7"/>
    <w:rsid w:val="00ED4699"/>
    <w:rsid w:val="00ED4EEE"/>
    <w:rsid w:val="00ED5992"/>
    <w:rsid w:val="00ED6B1F"/>
    <w:rsid w:val="00ED746B"/>
    <w:rsid w:val="00ED7B70"/>
    <w:rsid w:val="00EE09B8"/>
    <w:rsid w:val="00EE0DD3"/>
    <w:rsid w:val="00EE16CE"/>
    <w:rsid w:val="00EE238C"/>
    <w:rsid w:val="00EE2437"/>
    <w:rsid w:val="00EE2586"/>
    <w:rsid w:val="00EE52C9"/>
    <w:rsid w:val="00EE551B"/>
    <w:rsid w:val="00EE5D67"/>
    <w:rsid w:val="00EE5DE2"/>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1A3A"/>
    <w:rsid w:val="00F01FBD"/>
    <w:rsid w:val="00F022FE"/>
    <w:rsid w:val="00F025AA"/>
    <w:rsid w:val="00F0264D"/>
    <w:rsid w:val="00F027F1"/>
    <w:rsid w:val="00F0314F"/>
    <w:rsid w:val="00F0325B"/>
    <w:rsid w:val="00F03BB1"/>
    <w:rsid w:val="00F03FAF"/>
    <w:rsid w:val="00F04A90"/>
    <w:rsid w:val="00F04B4F"/>
    <w:rsid w:val="00F04C1C"/>
    <w:rsid w:val="00F057AB"/>
    <w:rsid w:val="00F063B8"/>
    <w:rsid w:val="00F06AD7"/>
    <w:rsid w:val="00F06B66"/>
    <w:rsid w:val="00F07638"/>
    <w:rsid w:val="00F07E90"/>
    <w:rsid w:val="00F113B2"/>
    <w:rsid w:val="00F11AF5"/>
    <w:rsid w:val="00F1203E"/>
    <w:rsid w:val="00F1262D"/>
    <w:rsid w:val="00F14096"/>
    <w:rsid w:val="00F14C58"/>
    <w:rsid w:val="00F14F57"/>
    <w:rsid w:val="00F1506E"/>
    <w:rsid w:val="00F17368"/>
    <w:rsid w:val="00F17883"/>
    <w:rsid w:val="00F17BAF"/>
    <w:rsid w:val="00F21873"/>
    <w:rsid w:val="00F224BE"/>
    <w:rsid w:val="00F2379F"/>
    <w:rsid w:val="00F237CF"/>
    <w:rsid w:val="00F2392E"/>
    <w:rsid w:val="00F23F86"/>
    <w:rsid w:val="00F2403B"/>
    <w:rsid w:val="00F24DE8"/>
    <w:rsid w:val="00F24FAB"/>
    <w:rsid w:val="00F251F2"/>
    <w:rsid w:val="00F2583B"/>
    <w:rsid w:val="00F260CB"/>
    <w:rsid w:val="00F26A89"/>
    <w:rsid w:val="00F313D8"/>
    <w:rsid w:val="00F31702"/>
    <w:rsid w:val="00F3201E"/>
    <w:rsid w:val="00F321C0"/>
    <w:rsid w:val="00F32DD4"/>
    <w:rsid w:val="00F33986"/>
    <w:rsid w:val="00F34904"/>
    <w:rsid w:val="00F3533C"/>
    <w:rsid w:val="00F35AC9"/>
    <w:rsid w:val="00F35EF5"/>
    <w:rsid w:val="00F35F6C"/>
    <w:rsid w:val="00F36B9A"/>
    <w:rsid w:val="00F371F7"/>
    <w:rsid w:val="00F37741"/>
    <w:rsid w:val="00F37793"/>
    <w:rsid w:val="00F37A7E"/>
    <w:rsid w:val="00F37CC3"/>
    <w:rsid w:val="00F400A1"/>
    <w:rsid w:val="00F401FF"/>
    <w:rsid w:val="00F40961"/>
    <w:rsid w:val="00F40C58"/>
    <w:rsid w:val="00F40E13"/>
    <w:rsid w:val="00F414DC"/>
    <w:rsid w:val="00F41C1F"/>
    <w:rsid w:val="00F421C0"/>
    <w:rsid w:val="00F42C97"/>
    <w:rsid w:val="00F43047"/>
    <w:rsid w:val="00F43130"/>
    <w:rsid w:val="00F43450"/>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73F"/>
    <w:rsid w:val="00F567FF"/>
    <w:rsid w:val="00F56861"/>
    <w:rsid w:val="00F56AF9"/>
    <w:rsid w:val="00F56DEF"/>
    <w:rsid w:val="00F57EEA"/>
    <w:rsid w:val="00F60493"/>
    <w:rsid w:val="00F6064E"/>
    <w:rsid w:val="00F618DF"/>
    <w:rsid w:val="00F619BC"/>
    <w:rsid w:val="00F62DD9"/>
    <w:rsid w:val="00F632AD"/>
    <w:rsid w:val="00F632EA"/>
    <w:rsid w:val="00F639BD"/>
    <w:rsid w:val="00F63D53"/>
    <w:rsid w:val="00F642A0"/>
    <w:rsid w:val="00F644AE"/>
    <w:rsid w:val="00F649D6"/>
    <w:rsid w:val="00F66585"/>
    <w:rsid w:val="00F66890"/>
    <w:rsid w:val="00F67EED"/>
    <w:rsid w:val="00F702FD"/>
    <w:rsid w:val="00F703AE"/>
    <w:rsid w:val="00F70CFC"/>
    <w:rsid w:val="00F70E74"/>
    <w:rsid w:val="00F71156"/>
    <w:rsid w:val="00F71CBE"/>
    <w:rsid w:val="00F720B9"/>
    <w:rsid w:val="00F7267D"/>
    <w:rsid w:val="00F76FC4"/>
    <w:rsid w:val="00F77C0C"/>
    <w:rsid w:val="00F77D34"/>
    <w:rsid w:val="00F8055C"/>
    <w:rsid w:val="00F80973"/>
    <w:rsid w:val="00F80C98"/>
    <w:rsid w:val="00F825B7"/>
    <w:rsid w:val="00F82636"/>
    <w:rsid w:val="00F826F8"/>
    <w:rsid w:val="00F82737"/>
    <w:rsid w:val="00F82A91"/>
    <w:rsid w:val="00F833AB"/>
    <w:rsid w:val="00F835E8"/>
    <w:rsid w:val="00F8470A"/>
    <w:rsid w:val="00F84F26"/>
    <w:rsid w:val="00F86140"/>
    <w:rsid w:val="00F8687B"/>
    <w:rsid w:val="00F8712E"/>
    <w:rsid w:val="00F87492"/>
    <w:rsid w:val="00F87A24"/>
    <w:rsid w:val="00F87EAF"/>
    <w:rsid w:val="00F90570"/>
    <w:rsid w:val="00F91A03"/>
    <w:rsid w:val="00F91D33"/>
    <w:rsid w:val="00F92404"/>
    <w:rsid w:val="00F9261E"/>
    <w:rsid w:val="00F93E01"/>
    <w:rsid w:val="00F93EF9"/>
    <w:rsid w:val="00F93F94"/>
    <w:rsid w:val="00F9428C"/>
    <w:rsid w:val="00F94F8D"/>
    <w:rsid w:val="00F9556B"/>
    <w:rsid w:val="00F960F8"/>
    <w:rsid w:val="00F9639A"/>
    <w:rsid w:val="00F96AB2"/>
    <w:rsid w:val="00F97859"/>
    <w:rsid w:val="00FA0311"/>
    <w:rsid w:val="00FA080A"/>
    <w:rsid w:val="00FA0878"/>
    <w:rsid w:val="00FA1A13"/>
    <w:rsid w:val="00FA259F"/>
    <w:rsid w:val="00FA26CF"/>
    <w:rsid w:val="00FA28B1"/>
    <w:rsid w:val="00FA2911"/>
    <w:rsid w:val="00FA3F21"/>
    <w:rsid w:val="00FA427A"/>
    <w:rsid w:val="00FA43BE"/>
    <w:rsid w:val="00FA45AB"/>
    <w:rsid w:val="00FA47A9"/>
    <w:rsid w:val="00FA5164"/>
    <w:rsid w:val="00FA5189"/>
    <w:rsid w:val="00FA529C"/>
    <w:rsid w:val="00FA5667"/>
    <w:rsid w:val="00FA58A9"/>
    <w:rsid w:val="00FA5D29"/>
    <w:rsid w:val="00FA6E94"/>
    <w:rsid w:val="00FA772C"/>
    <w:rsid w:val="00FA7E8C"/>
    <w:rsid w:val="00FB0C98"/>
    <w:rsid w:val="00FB1198"/>
    <w:rsid w:val="00FB224C"/>
    <w:rsid w:val="00FB254C"/>
    <w:rsid w:val="00FB2693"/>
    <w:rsid w:val="00FB3E99"/>
    <w:rsid w:val="00FB4BF0"/>
    <w:rsid w:val="00FB5B74"/>
    <w:rsid w:val="00FB5FDF"/>
    <w:rsid w:val="00FB6835"/>
    <w:rsid w:val="00FB7D6C"/>
    <w:rsid w:val="00FC0362"/>
    <w:rsid w:val="00FC048F"/>
    <w:rsid w:val="00FC0A76"/>
    <w:rsid w:val="00FC0BE7"/>
    <w:rsid w:val="00FC26BF"/>
    <w:rsid w:val="00FC27DB"/>
    <w:rsid w:val="00FC2D0E"/>
    <w:rsid w:val="00FC3791"/>
    <w:rsid w:val="00FC4450"/>
    <w:rsid w:val="00FC5809"/>
    <w:rsid w:val="00FC5EED"/>
    <w:rsid w:val="00FC6111"/>
    <w:rsid w:val="00FC679C"/>
    <w:rsid w:val="00FC6C36"/>
    <w:rsid w:val="00FC74C4"/>
    <w:rsid w:val="00FC7836"/>
    <w:rsid w:val="00FC788F"/>
    <w:rsid w:val="00FD005D"/>
    <w:rsid w:val="00FD015C"/>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0E16"/>
    <w:rsid w:val="00FE10B1"/>
    <w:rsid w:val="00FE1259"/>
    <w:rsid w:val="00FE1546"/>
    <w:rsid w:val="00FE1954"/>
    <w:rsid w:val="00FE1D25"/>
    <w:rsid w:val="00FE2493"/>
    <w:rsid w:val="00FE2504"/>
    <w:rsid w:val="00FE2AFC"/>
    <w:rsid w:val="00FE2C47"/>
    <w:rsid w:val="00FE2CBC"/>
    <w:rsid w:val="00FE2F27"/>
    <w:rsid w:val="00FE3D6D"/>
    <w:rsid w:val="00FE4B54"/>
    <w:rsid w:val="00FE573C"/>
    <w:rsid w:val="00FE5F97"/>
    <w:rsid w:val="00FE69C9"/>
    <w:rsid w:val="00FE6D63"/>
    <w:rsid w:val="00FF0840"/>
    <w:rsid w:val="00FF0AD4"/>
    <w:rsid w:val="00FF144C"/>
    <w:rsid w:val="00FF2EE8"/>
    <w:rsid w:val="00FF30E6"/>
    <w:rsid w:val="00FF3812"/>
    <w:rsid w:val="00FF3CBE"/>
    <w:rsid w:val="00FF48FB"/>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536"/>
        <w:tab w:val="right" w:pos="9072"/>
      </w:tabs>
    </w:pPr>
    <w:rPr>
      <w:rFonts w:ascii="Arial" w:eastAsia="MS Mincho" w:hAnsi="Arial"/>
      <w:b/>
    </w:rPr>
  </w:style>
  <w:style w:type="paragraph" w:styleId="TOC1">
    <w:name w:val="toc 1"/>
    <w:next w:val="Normal"/>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pPr>
      <w:spacing w:line="360" w:lineRule="auto"/>
    </w:pPr>
  </w:style>
  <w:style w:type="paragraph" w:styleId="TOC2">
    <w:name w:val="toc 2"/>
    <w:basedOn w:val="Normal"/>
    <w:next w:val="Normal"/>
    <w:pPr>
      <w:ind w:leftChars="200" w:left="420"/>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qFormat/>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uiPriority w:val="99"/>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536"/>
        <w:tab w:val="right" w:pos="9072"/>
      </w:tabs>
    </w:pPr>
    <w:rPr>
      <w:rFonts w:ascii="Arial" w:eastAsia="MS Mincho" w:hAnsi="Arial"/>
      <w:b/>
    </w:rPr>
  </w:style>
  <w:style w:type="paragraph" w:styleId="TOC1">
    <w:name w:val="toc 1"/>
    <w:next w:val="Normal"/>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pPr>
      <w:spacing w:line="360" w:lineRule="auto"/>
    </w:pPr>
  </w:style>
  <w:style w:type="paragraph" w:styleId="TOC2">
    <w:name w:val="toc 2"/>
    <w:basedOn w:val="Normal"/>
    <w:next w:val="Normal"/>
    <w:pPr>
      <w:ind w:leftChars="200" w:left="420"/>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qFormat/>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uiPriority w:val="99"/>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50D4D-BBC7-4C81-BC18-4CBEA79B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2020-05-21T14:00:00Z</dcterms:created>
  <dcterms:modified xsi:type="dcterms:W3CDTF">2020-05-21T14:01:00Z</dcterms:modified>
</cp:coreProperties>
</file>